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9A6B7E" w14:textId="77777777" w:rsidR="00E0163C" w:rsidRDefault="00580892">
      <w:pPr>
        <w:spacing w:after="40"/>
        <w:jc w:val="center"/>
      </w:pPr>
      <w:r>
        <w:rPr>
          <w:b/>
          <w:color w:val="141414"/>
          <w:sz w:val="44"/>
        </w:rPr>
        <w:t>UPPER BODY TRAINING PROGRAM</w:t>
      </w:r>
    </w:p>
    <w:p w14:paraId="101A845D" w14:textId="77777777" w:rsidR="00E0163C" w:rsidRDefault="00580892">
      <w:pPr>
        <w:spacing w:after="120"/>
        <w:jc w:val="center"/>
      </w:pPr>
      <w:r>
        <w:rPr>
          <w:color w:val="646464"/>
          <w:sz w:val="24"/>
        </w:rPr>
        <w:t>For Football Players — 4-Week Cycle (2 Sessions/Week)</w:t>
      </w:r>
    </w:p>
    <w:p w14:paraId="6454911D" w14:textId="77777777" w:rsidR="00E0163C" w:rsidRDefault="00580892">
      <w:pPr>
        <w:spacing w:after="160"/>
        <w:jc w:val="center"/>
      </w:pPr>
      <w:r>
        <w:rPr>
          <w:i/>
          <w:color w:val="646464"/>
          <w:sz w:val="18"/>
        </w:rPr>
        <w:t>Same 3 base exercises in both sessions for optimal frequency (2x/week). Football-specific accessories for maximum transfer to the pitch.</w:t>
      </w:r>
    </w:p>
    <w:tbl>
      <w:tblPr>
        <w:tblW w:w="0" w:type="auto"/>
        <w:tblLook w:val="04A0" w:firstRow="1" w:lastRow="0" w:firstColumn="1" w:lastColumn="0" w:noHBand="0" w:noVBand="1"/>
      </w:tblPr>
      <w:tblGrid>
        <w:gridCol w:w="10200"/>
      </w:tblGrid>
      <w:tr w:rsidR="00E0163C" w14:paraId="675ADC71" w14:textId="77777777">
        <w:tc>
          <w:tcPr>
            <w:tcW w:w="10200" w:type="dxa"/>
            <w:tcBorders>
              <w:top w:val="single" w:sz="8" w:space="0" w:color="2E7D32"/>
              <w:left w:val="single" w:sz="8" w:space="0" w:color="2E7D32"/>
              <w:bottom w:val="single" w:sz="8" w:space="0" w:color="2E7D32"/>
              <w:right w:val="single" w:sz="8" w:space="0" w:color="2E7D32"/>
            </w:tcBorders>
            <w:shd w:val="clear" w:color="auto" w:fill="E8F5E8"/>
          </w:tcPr>
          <w:p w14:paraId="1B50019E" w14:textId="77777777" w:rsidR="00E0163C" w:rsidRDefault="00580892">
            <w:pPr>
              <w:spacing w:before="160" w:after="160"/>
              <w:ind w:left="227" w:right="227"/>
            </w:pPr>
            <w:r>
              <w:rPr>
                <w:i/>
                <w:color w:val="503C00"/>
                <w:sz w:val="18"/>
              </w:rPr>
              <w:t>💡</w:t>
            </w:r>
            <w:r>
              <w:rPr>
                <w:i/>
                <w:color w:val="503C00"/>
                <w:sz w:val="18"/>
              </w:rPr>
              <w:t xml:space="preserve"> How to use: Fill in your starting weight in Week 1. Follow the progression rules for Weeks 2–4. All progressions are based on Week 1 performance. Rest 2–3 min between base exercises, 60–90 sec between accessories.</w:t>
            </w:r>
          </w:p>
        </w:tc>
      </w:tr>
    </w:tbl>
    <w:p w14:paraId="23C7D749" w14:textId="77777777" w:rsidR="00E0163C" w:rsidRDefault="00E0163C"/>
    <w:p w14:paraId="449AC524" w14:textId="77777777" w:rsidR="00E0163C" w:rsidRDefault="00580892">
      <w:pPr>
        <w:spacing w:before="120" w:after="40"/>
      </w:pPr>
      <w:r>
        <w:rPr>
          <w:b/>
          <w:color w:val="005000"/>
          <w:sz w:val="32"/>
        </w:rPr>
        <w:t>SESSION 1</w:t>
      </w:r>
    </w:p>
    <w:p w14:paraId="0089C3B5" w14:textId="77777777" w:rsidR="00E0163C" w:rsidRDefault="00580892">
      <w:pPr>
        <w:spacing w:after="120"/>
      </w:pPr>
      <w:r>
        <w:rPr>
          <w:i/>
          <w:color w:val="646464"/>
          <w:sz w:val="18"/>
        </w:rPr>
        <w:t>Focus: Push emphasis + unilateral power. Same base lifts as Session 2.</w:t>
      </w:r>
    </w:p>
    <w:tbl>
      <w:tblPr>
        <w:tblW w:w="0" w:type="auto"/>
        <w:jc w:val="center"/>
        <w:tblLayout w:type="fixed"/>
        <w:tblLook w:val="04A0" w:firstRow="1" w:lastRow="0" w:firstColumn="1" w:lastColumn="0" w:noHBand="0" w:noVBand="1"/>
      </w:tblPr>
      <w:tblGrid>
        <w:gridCol w:w="1457"/>
        <w:gridCol w:w="1457"/>
        <w:gridCol w:w="1457"/>
        <w:gridCol w:w="1457"/>
        <w:gridCol w:w="1457"/>
        <w:gridCol w:w="1457"/>
        <w:gridCol w:w="1457"/>
      </w:tblGrid>
      <w:tr w:rsidR="00E0163C" w14:paraId="046B69E2" w14:textId="77777777">
        <w:trPr>
          <w:jc w:val="center"/>
        </w:trPr>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025B120" w14:textId="77777777" w:rsidR="00E0163C" w:rsidRDefault="00580892">
            <w:pPr>
              <w:spacing w:before="80" w:after="80"/>
              <w:jc w:val="center"/>
            </w:pPr>
            <w:r>
              <w:rPr>
                <w:b/>
                <w:color w:val="FFFFFF"/>
                <w:sz w:val="18"/>
              </w:rPr>
              <w:t>Exercise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0108DF36" w14:textId="77777777" w:rsidR="00E0163C" w:rsidRDefault="00580892">
            <w:pPr>
              <w:spacing w:before="80" w:after="80"/>
              <w:jc w:val="center"/>
            </w:pPr>
            <w:r>
              <w:rPr>
                <w:b/>
                <w:color w:val="FFFFFF"/>
                <w:sz w:val="18"/>
              </w:rPr>
              <w:t>Sets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C67DD9A" w14:textId="77777777" w:rsidR="00E0163C" w:rsidRDefault="00580892">
            <w:pPr>
              <w:spacing w:before="80" w:after="80"/>
              <w:jc w:val="center"/>
            </w:pPr>
            <w:r>
              <w:rPr>
                <w:b/>
                <w:color w:val="FFFFFF"/>
                <w:sz w:val="18"/>
              </w:rPr>
              <w:t>Reps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7AD459F" w14:textId="77777777" w:rsidR="00E0163C" w:rsidRDefault="00580892">
            <w:pPr>
              <w:spacing w:before="80" w:after="80"/>
              <w:jc w:val="center"/>
            </w:pPr>
            <w:r>
              <w:rPr>
                <w:b/>
                <w:color w:val="FFFFFF"/>
                <w:sz w:val="18"/>
              </w:rPr>
              <w:t>Week 1</w:t>
            </w:r>
            <w:r>
              <w:rPr>
                <w:b/>
                <w:color w:val="FFFFFF"/>
                <w:sz w:val="18"/>
              </w:rPr>
              <w:br/>
              <w:t>(Base)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E4936C8" w14:textId="77777777" w:rsidR="00E0163C" w:rsidRDefault="00580892">
            <w:pPr>
              <w:spacing w:before="80" w:after="80"/>
              <w:jc w:val="center"/>
              <w:rPr>
                <w:b/>
                <w:color w:val="FFFFFF"/>
                <w:sz w:val="18"/>
              </w:rPr>
            </w:pPr>
            <w:r>
              <w:rPr>
                <w:b/>
                <w:color w:val="FFFFFF"/>
                <w:sz w:val="18"/>
              </w:rPr>
              <w:t>Week 2</w:t>
            </w:r>
          </w:p>
          <w:p w14:paraId="5D54C08C" w14:textId="6212CB2D" w:rsidR="00DF5B35" w:rsidRDefault="00DF5B35">
            <w:pPr>
              <w:spacing w:before="80" w:after="80"/>
              <w:jc w:val="center"/>
            </w:pPr>
            <w:r w:rsidRPr="00DF5B35">
              <w:rPr>
                <w:color w:val="FFFFFF" w:themeColor="background1"/>
                <w:sz w:val="16"/>
              </w:rPr>
              <w:t>Add 3–5%</w:t>
            </w:r>
            <w:r w:rsidRPr="00DF5B35">
              <w:rPr>
                <w:color w:val="FFFFFF" w:themeColor="background1"/>
                <w:sz w:val="16"/>
              </w:rPr>
              <w:br/>
              <w:t>weight</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312F96F1" w14:textId="77777777" w:rsidR="00E0163C" w:rsidRDefault="00580892">
            <w:pPr>
              <w:spacing w:before="80" w:after="80"/>
              <w:jc w:val="center"/>
              <w:rPr>
                <w:b/>
                <w:color w:val="FFFFFF"/>
                <w:sz w:val="18"/>
              </w:rPr>
            </w:pPr>
            <w:r>
              <w:rPr>
                <w:b/>
                <w:color w:val="FFFFFF"/>
                <w:sz w:val="18"/>
              </w:rPr>
              <w:t>Week 3</w:t>
            </w:r>
          </w:p>
          <w:p w14:paraId="176BA842" w14:textId="367C22D1" w:rsidR="00DF5B35" w:rsidRDefault="00DF5B35">
            <w:pPr>
              <w:spacing w:before="80" w:after="80"/>
              <w:jc w:val="center"/>
            </w:pPr>
            <w:r w:rsidRPr="00DF5B35">
              <w:rPr>
                <w:color w:val="FFFFFF" w:themeColor="background1"/>
                <w:sz w:val="16"/>
              </w:rPr>
              <w:t>Same weight</w:t>
            </w:r>
            <w:r w:rsidRPr="00DF5B35">
              <w:rPr>
                <w:color w:val="FFFFFF" w:themeColor="background1"/>
                <w:sz w:val="16"/>
              </w:rPr>
              <w:br/>
              <w:t>as W1 + 1–2 reps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1EB20C9B" w14:textId="77777777" w:rsidR="00E0163C" w:rsidRDefault="00580892">
            <w:pPr>
              <w:spacing w:before="80" w:after="80"/>
              <w:jc w:val="center"/>
              <w:rPr>
                <w:b/>
                <w:color w:val="FFFFFF"/>
                <w:sz w:val="18"/>
              </w:rPr>
            </w:pPr>
            <w:r>
              <w:rPr>
                <w:b/>
                <w:color w:val="FFFFFF"/>
                <w:sz w:val="18"/>
              </w:rPr>
              <w:t>Week 4</w:t>
            </w:r>
          </w:p>
          <w:p w14:paraId="1822A6F3" w14:textId="1CB6953D" w:rsidR="00DF5B35" w:rsidRPr="00DF5B35" w:rsidRDefault="00DF5B35">
            <w:pPr>
              <w:spacing w:before="80" w:after="80"/>
              <w:jc w:val="center"/>
              <w:rPr>
                <w:sz w:val="16"/>
                <w:szCs w:val="16"/>
              </w:rPr>
            </w:pPr>
            <w:r w:rsidRPr="00DF5B35">
              <w:rPr>
                <w:color w:val="FFFFFF" w:themeColor="background1"/>
                <w:sz w:val="16"/>
              </w:rPr>
              <w:t>Add 10%</w:t>
            </w:r>
            <w:r w:rsidRPr="00DF5B35">
              <w:rPr>
                <w:color w:val="FFFFFF" w:themeColor="background1"/>
                <w:sz w:val="16"/>
              </w:rPr>
              <w:br/>
              <w:t>weight −2 reps</w:t>
            </w:r>
          </w:p>
        </w:tc>
      </w:tr>
      <w:tr w:rsidR="00E0163C" w14:paraId="410F1E1B"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7C9C005" w14:textId="77777777" w:rsidR="00E0163C" w:rsidRDefault="00580892">
            <w:pPr>
              <w:spacing w:before="60" w:after="60"/>
              <w:ind w:left="113"/>
            </w:pPr>
            <w:r>
              <w:rPr>
                <w:b/>
                <w:color w:val="1E1E1E"/>
                <w:sz w:val="17"/>
              </w:rPr>
              <w:t>1. Bench Press</w:t>
            </w:r>
            <w:r>
              <w:rPr>
                <w:b/>
                <w:color w:val="1E1E1E"/>
                <w:sz w:val="17"/>
              </w:rPr>
              <w:br/>
              <w:t>(Barbell — touch chest, pause 1s)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1D84D26" w14:textId="77777777" w:rsidR="00E0163C" w:rsidRDefault="00580892">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214494C" w14:textId="77777777" w:rsidR="00E0163C" w:rsidRDefault="00580892">
            <w:pPr>
              <w:spacing w:before="60" w:after="60"/>
              <w:jc w:val="center"/>
            </w:pPr>
            <w:r>
              <w:rPr>
                <w:color w:val="1E1E1E"/>
                <w:sz w:val="16"/>
              </w:rPr>
              <w:t>8</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F4CE60B" w14:textId="6C2FE7E2"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4220107" w14:textId="6A98C8BD"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78E1288" w14:textId="2387FA96"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069AC99" w14:textId="32A51386" w:rsidR="00E0163C" w:rsidRDefault="00E0163C">
            <w:pPr>
              <w:spacing w:before="60" w:after="60"/>
              <w:jc w:val="center"/>
            </w:pPr>
          </w:p>
        </w:tc>
      </w:tr>
      <w:tr w:rsidR="00E0163C" w14:paraId="21C286F0"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C02D84F" w14:textId="77777777" w:rsidR="00E0163C" w:rsidRDefault="00580892">
            <w:pPr>
              <w:spacing w:before="60" w:after="60"/>
              <w:ind w:left="113"/>
            </w:pPr>
            <w:r>
              <w:rPr>
                <w:b/>
                <w:color w:val="1E1E1E"/>
                <w:sz w:val="17"/>
              </w:rPr>
              <w:t>2. Overhead Press</w:t>
            </w:r>
            <w:r>
              <w:rPr>
                <w:b/>
                <w:color w:val="1E1E1E"/>
                <w:sz w:val="17"/>
              </w:rPr>
              <w:br/>
              <w:t>(Standing barbell or DB)</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4313B20" w14:textId="77777777" w:rsidR="00E0163C" w:rsidRDefault="00580892">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FB5E7CF" w14:textId="77777777" w:rsidR="00E0163C" w:rsidRDefault="00580892">
            <w:pPr>
              <w:spacing w:before="60" w:after="60"/>
              <w:jc w:val="center"/>
            </w:pPr>
            <w:r>
              <w:rPr>
                <w:color w:val="1E1E1E"/>
                <w:sz w:val="16"/>
              </w:rPr>
              <w:t>8</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08AB7FB" w14:textId="7915BAD3"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4C0F279" w14:textId="0259F493"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922E114" w14:textId="01EADD04"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A217CED" w14:textId="2A2D940F" w:rsidR="00E0163C" w:rsidRDefault="00E0163C">
            <w:pPr>
              <w:spacing w:before="60" w:after="60"/>
              <w:jc w:val="center"/>
            </w:pPr>
          </w:p>
        </w:tc>
      </w:tr>
      <w:tr w:rsidR="00DF5B35" w14:paraId="6276C8D9"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4BC057B" w14:textId="3508408C" w:rsidR="00DF5B35" w:rsidRDefault="00DF5B35">
            <w:pPr>
              <w:spacing w:before="60" w:after="60"/>
              <w:ind w:left="113"/>
              <w:rPr>
                <w:b/>
                <w:color w:val="1E1E1E"/>
                <w:sz w:val="17"/>
              </w:rPr>
            </w:pPr>
            <w:r>
              <w:rPr>
                <w:b/>
                <w:color w:val="1E1E1E"/>
                <w:sz w:val="17"/>
              </w:rPr>
              <w:t>3.</w:t>
            </w:r>
            <w:r>
              <w:rPr>
                <w:b/>
                <w:color w:val="1E1E1E"/>
                <w:sz w:val="17"/>
              </w:rPr>
              <w:t xml:space="preserve"> </w:t>
            </w:r>
            <w:r>
              <w:rPr>
                <w:b/>
                <w:color w:val="1E1E1E"/>
                <w:sz w:val="17"/>
              </w:rPr>
              <w:t>Pull-Ups</w:t>
            </w:r>
            <w:r>
              <w:rPr>
                <w:b/>
                <w:color w:val="1E1E1E"/>
                <w:sz w:val="17"/>
              </w:rPr>
              <w:br/>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C2B2A3B" w14:textId="2DCE5876" w:rsidR="00DF5B35" w:rsidRDefault="00DF5B35">
            <w:pPr>
              <w:spacing w:before="60" w:after="60"/>
              <w:jc w:val="center"/>
              <w:rPr>
                <w:color w:val="1E1E1E"/>
                <w:sz w:val="16"/>
              </w:rP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EFFFE83" w14:textId="6EECA527" w:rsidR="00DF5B35" w:rsidRDefault="00DF5B35">
            <w:pPr>
              <w:spacing w:before="60" w:after="60"/>
              <w:jc w:val="center"/>
              <w:rPr>
                <w:color w:val="1E1E1E"/>
                <w:sz w:val="16"/>
              </w:rPr>
            </w:pPr>
            <w:r>
              <w:rPr>
                <w:color w:val="1E1E1E"/>
                <w:sz w:val="16"/>
              </w:rPr>
              <w:t>TF</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DD3C2B4"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FE1486F"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0A4AA61"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8294631" w14:textId="77777777" w:rsidR="00DF5B35" w:rsidRDefault="00DF5B35">
            <w:pPr>
              <w:spacing w:before="60" w:after="60"/>
              <w:jc w:val="center"/>
              <w:rPr>
                <w:color w:val="1E1E1E"/>
                <w:sz w:val="16"/>
              </w:rPr>
            </w:pPr>
          </w:p>
        </w:tc>
      </w:tr>
      <w:tr w:rsidR="00E0163C" w14:paraId="7229E886"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EBF5BD0" w14:textId="3AFC87E5" w:rsidR="00E0163C" w:rsidRDefault="00DF5B35">
            <w:pPr>
              <w:spacing w:before="60" w:after="60"/>
              <w:ind w:left="113"/>
            </w:pPr>
            <w:r>
              <w:rPr>
                <w:b/>
                <w:color w:val="282828"/>
                <w:sz w:val="17"/>
              </w:rPr>
              <w:t>4. Close-Grip Bench Press</w:t>
            </w:r>
            <w:r>
              <w:rPr>
                <w:b/>
                <w:color w:val="282828"/>
                <w:sz w:val="17"/>
              </w:rPr>
              <w:br/>
              <w:t>(Elbows tucked, shoulder-width)</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E31FDFF" w14:textId="77777777" w:rsidR="00E0163C" w:rsidRDefault="00580892">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EEA0BC1" w14:textId="51DBE119" w:rsidR="00E0163C" w:rsidRDefault="00DF5B35">
            <w:pPr>
              <w:spacing w:before="60" w:after="60"/>
              <w:jc w:val="center"/>
            </w:pPr>
            <w:r>
              <w:rPr>
                <w:color w:val="1E1E1E"/>
                <w:sz w:val="16"/>
              </w:rPr>
              <w:t>12</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3D1EF70" w14:textId="40644249"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7DB6D22" w14:textId="50084CD2"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7F69C33" w14:textId="3195C05F"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AD32B1D" w14:textId="5901BA7A" w:rsidR="00E0163C" w:rsidRDefault="00E0163C">
            <w:pPr>
              <w:spacing w:before="60" w:after="60"/>
              <w:jc w:val="center"/>
            </w:pPr>
          </w:p>
        </w:tc>
      </w:tr>
      <w:tr w:rsidR="00DF5B35" w14:paraId="6E68F14B"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7ADAC39" w14:textId="3F2E2F61" w:rsidR="00DF5B35" w:rsidRDefault="00DF5B35">
            <w:pPr>
              <w:spacing w:before="60" w:after="60"/>
              <w:ind w:left="113"/>
              <w:rPr>
                <w:b/>
                <w:color w:val="282828"/>
                <w:sz w:val="17"/>
              </w:rPr>
            </w:pPr>
            <w:r>
              <w:rPr>
                <w:b/>
                <w:color w:val="282828"/>
                <w:sz w:val="17"/>
              </w:rPr>
              <w:t>5.</w:t>
            </w:r>
            <w:r w:rsidR="001F5EB1">
              <w:rPr>
                <w:b/>
                <w:color w:val="282828"/>
                <w:sz w:val="17"/>
              </w:rPr>
              <w:t xml:space="preserve"> Dips (If you can do more than 15, add weight)</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CB4D4B4" w14:textId="5F90D999" w:rsidR="00DF5B35" w:rsidRDefault="00DF5B35">
            <w:pPr>
              <w:spacing w:before="60" w:after="60"/>
              <w:jc w:val="center"/>
              <w:rPr>
                <w:color w:val="1E1E1E"/>
                <w:sz w:val="16"/>
              </w:rP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05100F7" w14:textId="4D0E99A3" w:rsidR="00DF5B35" w:rsidRDefault="001F5EB1">
            <w:pPr>
              <w:spacing w:before="60" w:after="60"/>
              <w:jc w:val="center"/>
              <w:rPr>
                <w:color w:val="1E1E1E"/>
                <w:sz w:val="16"/>
              </w:rPr>
            </w:pPr>
            <w:r>
              <w:rPr>
                <w:color w:val="1E1E1E"/>
                <w:sz w:val="16"/>
              </w:rPr>
              <w:t>15</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E9EDC11" w14:textId="77777777" w:rsidR="00DF5B35" w:rsidRDefault="00DF5B35">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F6D7E4C" w14:textId="77777777" w:rsidR="00DF5B35" w:rsidRDefault="00DF5B35">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69308D9"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1C71B24" w14:textId="77777777" w:rsidR="00DF5B35" w:rsidRDefault="00DF5B35">
            <w:pPr>
              <w:spacing w:before="60" w:after="60"/>
              <w:jc w:val="center"/>
              <w:rPr>
                <w:color w:val="1E1E1E"/>
                <w:sz w:val="16"/>
              </w:rPr>
            </w:pPr>
          </w:p>
        </w:tc>
      </w:tr>
      <w:tr w:rsidR="00DF5B35" w14:paraId="1EDBA268"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2DD715C" w14:textId="7ADEFCA9" w:rsidR="00DF5B35" w:rsidRDefault="00DF5B35">
            <w:pPr>
              <w:spacing w:before="60" w:after="60"/>
              <w:ind w:left="113"/>
              <w:rPr>
                <w:b/>
                <w:color w:val="282828"/>
                <w:sz w:val="17"/>
              </w:rPr>
            </w:pPr>
            <w:r>
              <w:rPr>
                <w:b/>
                <w:color w:val="282828"/>
                <w:sz w:val="17"/>
              </w:rPr>
              <w:t>6. Face Pulls</w:t>
            </w:r>
            <w:r>
              <w:rPr>
                <w:b/>
                <w:color w:val="282828"/>
                <w:sz w:val="17"/>
              </w:rPr>
              <w:br/>
              <w:t>(Cable, rope, external rotation)</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4529418" w14:textId="578FE537" w:rsidR="00DF5B35" w:rsidRDefault="00DF5B35">
            <w:pPr>
              <w:spacing w:before="60" w:after="60"/>
              <w:jc w:val="center"/>
              <w:rPr>
                <w:color w:val="1E1E1E"/>
                <w:sz w:val="16"/>
              </w:rP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F07FCA3" w14:textId="6CACD68B" w:rsidR="00DF5B35" w:rsidRDefault="00DF5B35">
            <w:pPr>
              <w:spacing w:before="60" w:after="60"/>
              <w:jc w:val="center"/>
              <w:rPr>
                <w:color w:val="1E1E1E"/>
                <w:sz w:val="16"/>
              </w:rPr>
            </w:pPr>
            <w:r>
              <w:rPr>
                <w:color w:val="1E1E1E"/>
                <w:sz w:val="16"/>
              </w:rPr>
              <w:t>12</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073F896" w14:textId="77777777" w:rsidR="00DF5B35" w:rsidRDefault="00DF5B35">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C14551B" w14:textId="77777777" w:rsidR="00DF5B35" w:rsidRDefault="00DF5B35">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311B2A4"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8FF2281" w14:textId="77777777" w:rsidR="00DF5B35" w:rsidRDefault="00DF5B35">
            <w:pPr>
              <w:spacing w:before="60" w:after="60"/>
              <w:jc w:val="center"/>
              <w:rPr>
                <w:color w:val="1E1E1E"/>
                <w:sz w:val="16"/>
              </w:rPr>
            </w:pPr>
          </w:p>
        </w:tc>
      </w:tr>
    </w:tbl>
    <w:p w14:paraId="292C1285" w14:textId="77777777" w:rsidR="00E0163C" w:rsidRDefault="00E0163C"/>
    <w:p w14:paraId="1ACF4891" w14:textId="77777777" w:rsidR="00E0163C" w:rsidRDefault="00580892">
      <w:pPr>
        <w:spacing w:after="80"/>
      </w:pPr>
      <w:r>
        <w:rPr>
          <w:i/>
          <w:color w:val="787878"/>
          <w:sz w:val="16"/>
        </w:rPr>
        <w:t xml:space="preserve">Legend: TF = Till </w:t>
      </w:r>
      <w:proofErr w:type="gramStart"/>
      <w:r>
        <w:rPr>
          <w:i/>
          <w:color w:val="787878"/>
          <w:sz w:val="16"/>
        </w:rPr>
        <w:t>Failure  |</w:t>
      </w:r>
      <w:proofErr w:type="gramEnd"/>
      <w:r>
        <w:rPr>
          <w:i/>
          <w:color w:val="787878"/>
          <w:sz w:val="16"/>
        </w:rPr>
        <w:t xml:space="preserve">  W1 = Week 1 (your </w:t>
      </w:r>
      <w:proofErr w:type="gramStart"/>
      <w:r>
        <w:rPr>
          <w:i/>
          <w:color w:val="787878"/>
          <w:sz w:val="16"/>
        </w:rPr>
        <w:t>baseline)  |</w:t>
      </w:r>
      <w:proofErr w:type="gramEnd"/>
      <w:r>
        <w:rPr>
          <w:i/>
          <w:color w:val="787878"/>
          <w:sz w:val="16"/>
        </w:rPr>
        <w:t xml:space="preserve">  All progressions based on Week 1 </w:t>
      </w:r>
      <w:proofErr w:type="gramStart"/>
      <w:r>
        <w:rPr>
          <w:i/>
          <w:color w:val="787878"/>
          <w:sz w:val="16"/>
        </w:rPr>
        <w:t>weights  |</w:t>
      </w:r>
      <w:proofErr w:type="gramEnd"/>
      <w:r>
        <w:rPr>
          <w:i/>
          <w:color w:val="787878"/>
          <w:sz w:val="16"/>
        </w:rPr>
        <w:t xml:space="preserve">  Base = same in both sessions</w:t>
      </w:r>
    </w:p>
    <w:p w14:paraId="1D1FAAC2" w14:textId="77777777" w:rsidR="00E0163C" w:rsidRDefault="00580892">
      <w:r>
        <w:br w:type="page"/>
      </w:r>
    </w:p>
    <w:p w14:paraId="62E6A446" w14:textId="77777777" w:rsidR="00E0163C" w:rsidRDefault="00580892">
      <w:pPr>
        <w:spacing w:after="40"/>
        <w:jc w:val="center"/>
      </w:pPr>
      <w:r>
        <w:rPr>
          <w:b/>
          <w:color w:val="141414"/>
          <w:sz w:val="44"/>
        </w:rPr>
        <w:lastRenderedPageBreak/>
        <w:t>UPPER BODY TRAINING PROGRAM</w:t>
      </w:r>
    </w:p>
    <w:p w14:paraId="4538FC6D" w14:textId="77777777" w:rsidR="00E0163C" w:rsidRDefault="00580892">
      <w:pPr>
        <w:spacing w:after="120"/>
        <w:jc w:val="center"/>
      </w:pPr>
      <w:r>
        <w:rPr>
          <w:color w:val="646464"/>
          <w:sz w:val="24"/>
        </w:rPr>
        <w:t>For Football Players — 4-Week Cycle (2 Sessions/Week)</w:t>
      </w:r>
    </w:p>
    <w:p w14:paraId="3638CA20" w14:textId="77777777" w:rsidR="00E0163C" w:rsidRDefault="00580892">
      <w:pPr>
        <w:spacing w:after="160"/>
        <w:jc w:val="center"/>
      </w:pPr>
      <w:r>
        <w:rPr>
          <w:i/>
          <w:color w:val="646464"/>
          <w:sz w:val="18"/>
        </w:rPr>
        <w:t>Same 3 base exercises in both sessions for optimal frequency (2x/week). Football-specific accessories for maximum transfer to the pitch.</w:t>
      </w:r>
    </w:p>
    <w:tbl>
      <w:tblPr>
        <w:tblW w:w="0" w:type="auto"/>
        <w:tblLook w:val="04A0" w:firstRow="1" w:lastRow="0" w:firstColumn="1" w:lastColumn="0" w:noHBand="0" w:noVBand="1"/>
      </w:tblPr>
      <w:tblGrid>
        <w:gridCol w:w="10200"/>
      </w:tblGrid>
      <w:tr w:rsidR="00E0163C" w14:paraId="413A7A62" w14:textId="77777777">
        <w:tc>
          <w:tcPr>
            <w:tcW w:w="10200" w:type="dxa"/>
            <w:tcBorders>
              <w:top w:val="single" w:sz="8" w:space="0" w:color="2E7D32"/>
              <w:left w:val="single" w:sz="8" w:space="0" w:color="2E7D32"/>
              <w:bottom w:val="single" w:sz="8" w:space="0" w:color="2E7D32"/>
              <w:right w:val="single" w:sz="8" w:space="0" w:color="2E7D32"/>
            </w:tcBorders>
            <w:shd w:val="clear" w:color="auto" w:fill="E8F5E8"/>
          </w:tcPr>
          <w:p w14:paraId="3BAEF003" w14:textId="77777777" w:rsidR="00E0163C" w:rsidRDefault="00580892">
            <w:pPr>
              <w:spacing w:before="160" w:after="160"/>
              <w:ind w:left="227" w:right="227"/>
            </w:pPr>
            <w:r>
              <w:rPr>
                <w:i/>
                <w:color w:val="503C00"/>
                <w:sz w:val="18"/>
              </w:rPr>
              <w:t>💡</w:t>
            </w:r>
            <w:r>
              <w:rPr>
                <w:i/>
                <w:color w:val="503C00"/>
                <w:sz w:val="18"/>
              </w:rPr>
              <w:t xml:space="preserve"> Schedule: Session 1 on Monday, Session 2 on Thursday. This gives 72h recovery and keeps weekends free for matches. Move the bar FAST on the concentric (way up) — trains explosive power.</w:t>
            </w:r>
          </w:p>
        </w:tc>
      </w:tr>
    </w:tbl>
    <w:p w14:paraId="7B75CC87" w14:textId="77777777" w:rsidR="00E0163C" w:rsidRDefault="00E0163C"/>
    <w:p w14:paraId="71344975" w14:textId="77777777" w:rsidR="00E0163C" w:rsidRDefault="00580892">
      <w:pPr>
        <w:spacing w:before="120" w:after="40"/>
      </w:pPr>
      <w:r>
        <w:rPr>
          <w:b/>
          <w:color w:val="005000"/>
          <w:sz w:val="32"/>
        </w:rPr>
        <w:t>SESSION 2</w:t>
      </w:r>
    </w:p>
    <w:p w14:paraId="7DF2F56D" w14:textId="77777777" w:rsidR="00E0163C" w:rsidRDefault="00580892">
      <w:pPr>
        <w:spacing w:after="120"/>
      </w:pPr>
      <w:r>
        <w:rPr>
          <w:i/>
          <w:color w:val="646464"/>
          <w:sz w:val="18"/>
        </w:rPr>
        <w:t>Focus: Pull emphasis + anti-rotation + posterior chain. Same base lifts as Session 1.</w:t>
      </w:r>
    </w:p>
    <w:tbl>
      <w:tblPr>
        <w:tblW w:w="0" w:type="auto"/>
        <w:jc w:val="center"/>
        <w:tblLayout w:type="fixed"/>
        <w:tblLook w:val="04A0" w:firstRow="1" w:lastRow="0" w:firstColumn="1" w:lastColumn="0" w:noHBand="0" w:noVBand="1"/>
      </w:tblPr>
      <w:tblGrid>
        <w:gridCol w:w="1457"/>
        <w:gridCol w:w="1457"/>
        <w:gridCol w:w="1457"/>
        <w:gridCol w:w="1457"/>
        <w:gridCol w:w="1457"/>
        <w:gridCol w:w="1457"/>
        <w:gridCol w:w="1457"/>
      </w:tblGrid>
      <w:tr w:rsidR="00E0163C" w14:paraId="1F5BF4BF" w14:textId="77777777">
        <w:trPr>
          <w:jc w:val="center"/>
        </w:trPr>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6CBE5466" w14:textId="77777777" w:rsidR="00E0163C" w:rsidRDefault="00580892">
            <w:pPr>
              <w:spacing w:before="80" w:after="80"/>
              <w:jc w:val="center"/>
            </w:pPr>
            <w:r>
              <w:rPr>
                <w:b/>
                <w:color w:val="FFFFFF"/>
                <w:sz w:val="18"/>
              </w:rPr>
              <w:t>Exercise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5CB8CC5B" w14:textId="77777777" w:rsidR="00E0163C" w:rsidRDefault="00580892">
            <w:pPr>
              <w:spacing w:before="80" w:after="80"/>
              <w:jc w:val="center"/>
            </w:pPr>
            <w:r>
              <w:rPr>
                <w:b/>
                <w:color w:val="FFFFFF"/>
                <w:sz w:val="18"/>
              </w:rPr>
              <w:t>Sets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3884B047" w14:textId="77777777" w:rsidR="00E0163C" w:rsidRDefault="00580892">
            <w:pPr>
              <w:spacing w:before="80" w:after="80"/>
              <w:jc w:val="center"/>
            </w:pPr>
            <w:r>
              <w:rPr>
                <w:b/>
                <w:color w:val="FFFFFF"/>
                <w:sz w:val="18"/>
              </w:rPr>
              <w:t>Reps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556B58E0" w14:textId="77777777" w:rsidR="00E0163C" w:rsidRDefault="00580892">
            <w:pPr>
              <w:spacing w:before="80" w:after="80"/>
              <w:jc w:val="center"/>
            </w:pPr>
            <w:r>
              <w:rPr>
                <w:b/>
                <w:color w:val="FFFFFF"/>
                <w:sz w:val="18"/>
              </w:rPr>
              <w:t>Week 1</w:t>
            </w:r>
            <w:r>
              <w:rPr>
                <w:b/>
                <w:color w:val="FFFFFF"/>
                <w:sz w:val="18"/>
              </w:rPr>
              <w:br/>
              <w:t>(Base)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6AB7986E" w14:textId="77777777" w:rsidR="00E0163C" w:rsidRDefault="00580892">
            <w:pPr>
              <w:spacing w:before="80" w:after="80"/>
              <w:jc w:val="center"/>
              <w:rPr>
                <w:b/>
                <w:color w:val="FFFFFF"/>
                <w:sz w:val="18"/>
              </w:rPr>
            </w:pPr>
            <w:r>
              <w:rPr>
                <w:b/>
                <w:color w:val="FFFFFF"/>
                <w:sz w:val="18"/>
              </w:rPr>
              <w:t>Week 2</w:t>
            </w:r>
          </w:p>
          <w:p w14:paraId="123D755A" w14:textId="205FB5BD" w:rsidR="00BE1EF1" w:rsidRDefault="00BE1EF1">
            <w:pPr>
              <w:spacing w:before="80" w:after="80"/>
              <w:jc w:val="center"/>
            </w:pPr>
            <w:r w:rsidRPr="00BE1EF1">
              <w:rPr>
                <w:color w:val="FFFFFF" w:themeColor="background1"/>
                <w:sz w:val="16"/>
              </w:rPr>
              <w:t>Add 3–5%</w:t>
            </w:r>
            <w:r w:rsidRPr="00BE1EF1">
              <w:rPr>
                <w:color w:val="FFFFFF" w:themeColor="background1"/>
                <w:sz w:val="16"/>
              </w:rPr>
              <w:br/>
              <w:t>weight</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2564F5BD" w14:textId="77777777" w:rsidR="00E0163C" w:rsidRDefault="00580892">
            <w:pPr>
              <w:spacing w:before="80" w:after="80"/>
              <w:jc w:val="center"/>
              <w:rPr>
                <w:b/>
                <w:color w:val="FFFFFF"/>
                <w:sz w:val="18"/>
              </w:rPr>
            </w:pPr>
            <w:r>
              <w:rPr>
                <w:b/>
                <w:color w:val="FFFFFF"/>
                <w:sz w:val="18"/>
              </w:rPr>
              <w:t>Week 3</w:t>
            </w:r>
          </w:p>
          <w:p w14:paraId="5ACBA75B" w14:textId="4E3BE580" w:rsidR="00BE1EF1" w:rsidRDefault="00BE1EF1">
            <w:pPr>
              <w:spacing w:before="80" w:after="80"/>
              <w:jc w:val="center"/>
            </w:pPr>
            <w:r w:rsidRPr="00BE1EF1">
              <w:rPr>
                <w:color w:val="FFFFFF" w:themeColor="background1"/>
                <w:sz w:val="16"/>
              </w:rPr>
              <w:t>Same weight</w:t>
            </w:r>
            <w:r w:rsidRPr="00BE1EF1">
              <w:rPr>
                <w:color w:val="FFFFFF" w:themeColor="background1"/>
                <w:sz w:val="16"/>
              </w:rPr>
              <w:br/>
              <w:t>as W1 + 1–2 reps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4209CD1" w14:textId="77777777" w:rsidR="00E0163C" w:rsidRDefault="00580892">
            <w:pPr>
              <w:spacing w:before="80" w:after="80"/>
              <w:jc w:val="center"/>
              <w:rPr>
                <w:b/>
                <w:color w:val="FFFFFF"/>
                <w:sz w:val="18"/>
              </w:rPr>
            </w:pPr>
            <w:r>
              <w:rPr>
                <w:b/>
                <w:color w:val="FFFFFF"/>
                <w:sz w:val="18"/>
              </w:rPr>
              <w:t>Week 4</w:t>
            </w:r>
          </w:p>
          <w:p w14:paraId="51E02799" w14:textId="322CE81A" w:rsidR="00BE1EF1" w:rsidRDefault="00BE1EF1">
            <w:pPr>
              <w:spacing w:before="80" w:after="80"/>
              <w:jc w:val="center"/>
            </w:pPr>
            <w:r w:rsidRPr="00BE1EF1">
              <w:rPr>
                <w:color w:val="FFFFFF" w:themeColor="background1"/>
                <w:sz w:val="16"/>
              </w:rPr>
              <w:t>Add 10%</w:t>
            </w:r>
            <w:r w:rsidRPr="00BE1EF1">
              <w:rPr>
                <w:color w:val="FFFFFF" w:themeColor="background1"/>
                <w:sz w:val="16"/>
              </w:rPr>
              <w:br/>
              <w:t>weight −2 reps</w:t>
            </w:r>
          </w:p>
        </w:tc>
      </w:tr>
      <w:tr w:rsidR="00E0163C" w14:paraId="0A352E15"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5C906E6" w14:textId="77777777" w:rsidR="00E0163C" w:rsidRDefault="00580892">
            <w:pPr>
              <w:spacing w:before="60" w:after="60"/>
              <w:ind w:left="113"/>
            </w:pPr>
            <w:r>
              <w:rPr>
                <w:b/>
                <w:color w:val="1E1E1E"/>
                <w:sz w:val="17"/>
              </w:rPr>
              <w:t>1. Bench Press</w:t>
            </w:r>
            <w:r>
              <w:rPr>
                <w:b/>
                <w:color w:val="1E1E1E"/>
                <w:sz w:val="17"/>
              </w:rPr>
              <w:br/>
            </w:r>
            <w:r>
              <w:rPr>
                <w:b/>
                <w:color w:val="1E1E1E"/>
                <w:sz w:val="17"/>
              </w:rPr>
              <w:t>(Barbell — touch chest, pause 1s)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C1A7248" w14:textId="77777777" w:rsidR="00E0163C" w:rsidRDefault="00580892">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D9F0E00" w14:textId="77777777" w:rsidR="00E0163C" w:rsidRDefault="00580892">
            <w:pPr>
              <w:spacing w:before="60" w:after="60"/>
              <w:jc w:val="center"/>
            </w:pPr>
            <w:r>
              <w:rPr>
                <w:color w:val="1E1E1E"/>
                <w:sz w:val="16"/>
              </w:rPr>
              <w:t>6</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9E8C14F" w14:textId="286B47FD"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14CCD16" w14:textId="7FD0EFAE"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A64B994" w14:textId="0D87D5EF"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53054E1" w14:textId="2F26DEB5" w:rsidR="00E0163C" w:rsidRDefault="00E0163C">
            <w:pPr>
              <w:spacing w:before="60" w:after="60"/>
              <w:jc w:val="center"/>
            </w:pPr>
          </w:p>
        </w:tc>
      </w:tr>
      <w:tr w:rsidR="00E0163C" w14:paraId="35585ECD"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5359626" w14:textId="77777777" w:rsidR="00E0163C" w:rsidRDefault="00580892">
            <w:pPr>
              <w:spacing w:before="60" w:after="60"/>
              <w:ind w:left="113"/>
            </w:pPr>
            <w:r>
              <w:rPr>
                <w:b/>
                <w:color w:val="1E1E1E"/>
                <w:sz w:val="17"/>
              </w:rPr>
              <w:t>2. Landmine Press</w:t>
            </w:r>
            <w:r>
              <w:rPr>
                <w:b/>
                <w:color w:val="1E1E1E"/>
                <w:sz w:val="17"/>
              </w:rPr>
              <w:br/>
              <w:t>(Half-kneeling, neutral grip)</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3CE0452" w14:textId="77777777" w:rsidR="00E0163C" w:rsidRDefault="00580892">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188B9CB" w14:textId="77777777" w:rsidR="00E0163C" w:rsidRDefault="00580892">
            <w:pPr>
              <w:spacing w:before="60" w:after="60"/>
              <w:jc w:val="center"/>
            </w:pPr>
            <w:r>
              <w:rPr>
                <w:color w:val="1E1E1E"/>
                <w:sz w:val="16"/>
              </w:rPr>
              <w:t>8</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54C9231" w14:textId="36B5854F"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5911595" w14:textId="1AA995BD"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9F595F3" w14:textId="062D808F"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D86542F" w14:textId="013A9808" w:rsidR="00E0163C" w:rsidRDefault="00E0163C">
            <w:pPr>
              <w:spacing w:before="60" w:after="60"/>
              <w:jc w:val="center"/>
            </w:pPr>
          </w:p>
        </w:tc>
      </w:tr>
      <w:tr w:rsidR="00E0163C" w14:paraId="098700E3"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A399C24" w14:textId="55F58DB2" w:rsidR="00E0163C" w:rsidRDefault="00580892">
            <w:pPr>
              <w:spacing w:before="60" w:after="60"/>
              <w:ind w:left="113"/>
            </w:pPr>
            <w:r>
              <w:rPr>
                <w:b/>
                <w:color w:val="1E1E1E"/>
                <w:sz w:val="17"/>
              </w:rPr>
              <w:t xml:space="preserve">3. </w:t>
            </w:r>
            <w:r w:rsidR="00DF5B35">
              <w:rPr>
                <w:b/>
                <w:color w:val="1E1E1E"/>
                <w:sz w:val="17"/>
              </w:rPr>
              <w:t>Pull-Ups</w:t>
            </w:r>
            <w:r>
              <w:rPr>
                <w:b/>
                <w:color w:val="1E1E1E"/>
                <w:sz w:val="17"/>
              </w:rPr>
              <w:br/>
              <w:t>(Overhand or neutral grip)</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F27D75D" w14:textId="77777777" w:rsidR="00E0163C" w:rsidRDefault="00580892">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67DCCCD" w14:textId="3AD5E39A" w:rsidR="00E0163C" w:rsidRDefault="00DF5B35">
            <w:pPr>
              <w:spacing w:before="60" w:after="60"/>
              <w:jc w:val="center"/>
            </w:pPr>
            <w:r>
              <w:rPr>
                <w:color w:val="1E1E1E"/>
                <w:sz w:val="16"/>
              </w:rPr>
              <w:t>TF</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32688EC" w14:textId="6CC7FDB7"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85FA545" w14:textId="76E23871"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854123F" w14:textId="1D4F4C44" w:rsidR="00E0163C" w:rsidRDefault="00E0163C">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C4CCDFB" w14:textId="3FE708F4" w:rsidR="00E0163C" w:rsidRDefault="00E0163C">
            <w:pPr>
              <w:spacing w:before="60" w:after="60"/>
              <w:jc w:val="center"/>
            </w:pPr>
          </w:p>
        </w:tc>
      </w:tr>
      <w:tr w:rsidR="00DF5B35" w14:paraId="797CF044"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2327338" w14:textId="11208D67" w:rsidR="00DF5B35" w:rsidRDefault="00BE1EF1">
            <w:pPr>
              <w:spacing w:before="60" w:after="60"/>
              <w:ind w:left="113"/>
              <w:rPr>
                <w:b/>
                <w:color w:val="1E1E1E"/>
                <w:sz w:val="17"/>
              </w:rPr>
            </w:pPr>
            <w:r>
              <w:rPr>
                <w:b/>
                <w:color w:val="282828"/>
                <w:sz w:val="17"/>
              </w:rPr>
              <w:t>4</w:t>
            </w:r>
            <w:r w:rsidR="001F5EB1">
              <w:rPr>
                <w:b/>
                <w:color w:val="282828"/>
                <w:sz w:val="17"/>
              </w:rPr>
              <w:t>. Singel Arm DB-Row</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47B0688" w14:textId="26B2C39D" w:rsidR="00DF5B35" w:rsidRDefault="00BE1EF1">
            <w:pPr>
              <w:spacing w:before="60" w:after="60"/>
              <w:jc w:val="center"/>
              <w:rPr>
                <w:color w:val="1E1E1E"/>
                <w:sz w:val="16"/>
              </w:rP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EB66B6B" w14:textId="6557E9EF" w:rsidR="00DF5B35" w:rsidRDefault="001F5EB1">
            <w:pPr>
              <w:spacing w:before="60" w:after="60"/>
              <w:jc w:val="center"/>
              <w:rPr>
                <w:color w:val="1E1E1E"/>
                <w:sz w:val="16"/>
              </w:rPr>
            </w:pPr>
            <w:r>
              <w:rPr>
                <w:color w:val="1E1E1E"/>
                <w:sz w:val="16"/>
              </w:rPr>
              <w:t>10</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743C3CE"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DBBB12A"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48897DD"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736B9A7" w14:textId="77777777" w:rsidR="00DF5B35" w:rsidRDefault="00DF5B35">
            <w:pPr>
              <w:spacing w:before="60" w:after="60"/>
              <w:jc w:val="center"/>
              <w:rPr>
                <w:color w:val="1E1E1E"/>
                <w:sz w:val="16"/>
              </w:rPr>
            </w:pPr>
          </w:p>
        </w:tc>
      </w:tr>
      <w:tr w:rsidR="00DF5B35" w14:paraId="22ECCB55"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6C799D1" w14:textId="44E68E58" w:rsidR="00DF5B35" w:rsidRDefault="00BE1EF1">
            <w:pPr>
              <w:spacing w:before="60" w:after="60"/>
              <w:ind w:left="113"/>
              <w:rPr>
                <w:b/>
                <w:color w:val="1E1E1E"/>
                <w:sz w:val="17"/>
              </w:rPr>
            </w:pPr>
            <w:r>
              <w:rPr>
                <w:b/>
                <w:color w:val="282828"/>
                <w:sz w:val="17"/>
              </w:rPr>
              <w:t xml:space="preserve">5. </w:t>
            </w:r>
            <w:r w:rsidR="001F5EB1">
              <w:rPr>
                <w:b/>
                <w:color w:val="282828"/>
                <w:sz w:val="17"/>
              </w:rPr>
              <w:t>T-Bar Row</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264D0CA" w14:textId="331A8A89" w:rsidR="00DF5B35" w:rsidRDefault="00BE1EF1">
            <w:pPr>
              <w:spacing w:before="60" w:after="60"/>
              <w:jc w:val="center"/>
              <w:rPr>
                <w:color w:val="1E1E1E"/>
                <w:sz w:val="16"/>
              </w:rP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0AAB931" w14:textId="395F7C37" w:rsidR="00DF5B35" w:rsidRDefault="001F5EB1">
            <w:pPr>
              <w:spacing w:before="60" w:after="60"/>
              <w:jc w:val="center"/>
              <w:rPr>
                <w:color w:val="1E1E1E"/>
                <w:sz w:val="16"/>
              </w:rPr>
            </w:pPr>
            <w:r>
              <w:rPr>
                <w:color w:val="1E1E1E"/>
                <w:sz w:val="16"/>
              </w:rPr>
              <w:t>8</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08F3E2E"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2513917"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107DAAF"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55D2F4F" w14:textId="77777777" w:rsidR="00DF5B35" w:rsidRDefault="00DF5B35">
            <w:pPr>
              <w:spacing w:before="60" w:after="60"/>
              <w:jc w:val="center"/>
              <w:rPr>
                <w:color w:val="1E1E1E"/>
                <w:sz w:val="16"/>
              </w:rPr>
            </w:pPr>
          </w:p>
        </w:tc>
      </w:tr>
      <w:tr w:rsidR="00DF5B35" w14:paraId="53BF9726"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2F8F3BE" w14:textId="77B0F9BC" w:rsidR="00DF5B35" w:rsidRDefault="00BE1EF1">
            <w:pPr>
              <w:spacing w:before="60" w:after="60"/>
              <w:ind w:left="113"/>
              <w:rPr>
                <w:b/>
                <w:color w:val="1E1E1E"/>
                <w:sz w:val="17"/>
              </w:rPr>
            </w:pPr>
            <w:r>
              <w:rPr>
                <w:b/>
                <w:color w:val="282828"/>
                <w:sz w:val="17"/>
              </w:rPr>
              <w:t>6. Deadlift</w:t>
            </w:r>
            <w:r>
              <w:rPr>
                <w:b/>
                <w:color w:val="282828"/>
                <w:sz w:val="17"/>
              </w:rPr>
              <w:br/>
              <w:t>(Barbell or DB, hamstring focus)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3AB8ACD" w14:textId="3492A5A4" w:rsidR="00DF5B35" w:rsidRDefault="00BE1EF1">
            <w:pPr>
              <w:spacing w:before="60" w:after="60"/>
              <w:jc w:val="center"/>
              <w:rPr>
                <w:color w:val="1E1E1E"/>
                <w:sz w:val="16"/>
              </w:rP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6F8BEF4" w14:textId="78E94790" w:rsidR="00DF5B35" w:rsidRDefault="00BE1EF1">
            <w:pPr>
              <w:spacing w:before="60" w:after="60"/>
              <w:jc w:val="center"/>
              <w:rPr>
                <w:color w:val="1E1E1E"/>
                <w:sz w:val="16"/>
              </w:rPr>
            </w:pPr>
            <w:r>
              <w:rPr>
                <w:color w:val="1E1E1E"/>
                <w:sz w:val="16"/>
              </w:rPr>
              <w:t>6</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FC26072"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EFACC08"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67227D9" w14:textId="77777777" w:rsidR="00DF5B35" w:rsidRDefault="00DF5B35">
            <w:pPr>
              <w:spacing w:before="60" w:after="60"/>
              <w:jc w:val="center"/>
              <w:rPr>
                <w:color w:val="1E1E1E"/>
                <w:sz w:val="16"/>
              </w:rP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46F7A9C" w14:textId="77777777" w:rsidR="00DF5B35" w:rsidRDefault="00DF5B35">
            <w:pPr>
              <w:spacing w:before="60" w:after="60"/>
              <w:jc w:val="center"/>
              <w:rPr>
                <w:color w:val="1E1E1E"/>
                <w:sz w:val="16"/>
              </w:rPr>
            </w:pPr>
          </w:p>
        </w:tc>
      </w:tr>
    </w:tbl>
    <w:p w14:paraId="4DD12217" w14:textId="77777777" w:rsidR="00E0163C" w:rsidRDefault="00E0163C"/>
    <w:p w14:paraId="6B15A2F8" w14:textId="77777777" w:rsidR="00E0163C" w:rsidRDefault="00580892">
      <w:pPr>
        <w:spacing w:after="80"/>
      </w:pPr>
      <w:r>
        <w:rPr>
          <w:i/>
          <w:color w:val="787878"/>
          <w:sz w:val="16"/>
        </w:rPr>
        <w:t xml:space="preserve">Legend: TF = Till </w:t>
      </w:r>
      <w:proofErr w:type="gramStart"/>
      <w:r>
        <w:rPr>
          <w:i/>
          <w:color w:val="787878"/>
          <w:sz w:val="16"/>
        </w:rPr>
        <w:t>Failure  |</w:t>
      </w:r>
      <w:proofErr w:type="gramEnd"/>
      <w:r>
        <w:rPr>
          <w:i/>
          <w:color w:val="787878"/>
          <w:sz w:val="16"/>
        </w:rPr>
        <w:t xml:space="preserve">  W1 = Week 1 (your </w:t>
      </w:r>
      <w:proofErr w:type="gramStart"/>
      <w:r>
        <w:rPr>
          <w:i/>
          <w:color w:val="787878"/>
          <w:sz w:val="16"/>
        </w:rPr>
        <w:t>baseline)  |</w:t>
      </w:r>
      <w:proofErr w:type="gramEnd"/>
      <w:r>
        <w:rPr>
          <w:i/>
          <w:color w:val="787878"/>
          <w:sz w:val="16"/>
        </w:rPr>
        <w:t xml:space="preserve">  All progressions based on Week 1 </w:t>
      </w:r>
      <w:proofErr w:type="gramStart"/>
      <w:r>
        <w:rPr>
          <w:i/>
          <w:color w:val="787878"/>
          <w:sz w:val="16"/>
        </w:rPr>
        <w:t>weights  |</w:t>
      </w:r>
      <w:proofErr w:type="gramEnd"/>
      <w:r>
        <w:rPr>
          <w:i/>
          <w:color w:val="787878"/>
          <w:sz w:val="16"/>
        </w:rPr>
        <w:t xml:space="preserve">  Base = same in both sessions</w:t>
      </w:r>
    </w:p>
    <w:p w14:paraId="381A0366" w14:textId="77777777" w:rsidR="00E0163C" w:rsidRDefault="00580892">
      <w:r>
        <w:br w:type="page"/>
      </w:r>
    </w:p>
    <w:p w14:paraId="59012AE8" w14:textId="77777777" w:rsidR="00E0163C" w:rsidRDefault="00580892">
      <w:pPr>
        <w:spacing w:after="160"/>
        <w:jc w:val="center"/>
      </w:pPr>
      <w:r>
        <w:rPr>
          <w:b/>
          <w:color w:val="141414"/>
          <w:sz w:val="36"/>
        </w:rPr>
        <w:lastRenderedPageBreak/>
        <w:t>HOW TO PROGRESS — 4-WEEK CYCLE GUIDE</w:t>
      </w:r>
    </w:p>
    <w:tbl>
      <w:tblPr>
        <w:tblW w:w="0" w:type="auto"/>
        <w:tblLook w:val="04A0" w:firstRow="1" w:lastRow="0" w:firstColumn="1" w:lastColumn="0" w:noHBand="0" w:noVBand="1"/>
      </w:tblPr>
      <w:tblGrid>
        <w:gridCol w:w="10200"/>
      </w:tblGrid>
      <w:tr w:rsidR="00E0163C" w14:paraId="2361588B" w14:textId="77777777">
        <w:tc>
          <w:tcPr>
            <w:tcW w:w="10200" w:type="dxa"/>
            <w:tcBorders>
              <w:top w:val="single" w:sz="8" w:space="0" w:color="FF9800"/>
              <w:left w:val="single" w:sz="8" w:space="0" w:color="FF9800"/>
              <w:bottom w:val="single" w:sz="8" w:space="0" w:color="FF9800"/>
              <w:right w:val="single" w:sz="8" w:space="0" w:color="FF9800"/>
            </w:tcBorders>
            <w:shd w:val="clear" w:color="auto" w:fill="FFF3E0"/>
          </w:tcPr>
          <w:p w14:paraId="1CD7F1BB" w14:textId="77777777" w:rsidR="00E0163C" w:rsidRDefault="00580892">
            <w:pPr>
              <w:spacing w:before="160" w:after="160"/>
              <w:ind w:left="227" w:right="227"/>
            </w:pPr>
            <w:r>
              <w:rPr>
                <w:i/>
                <w:color w:val="503C00"/>
                <w:sz w:val="18"/>
              </w:rPr>
              <w:t>📌</w:t>
            </w:r>
            <w:r>
              <w:rPr>
                <w:i/>
                <w:color w:val="503C00"/>
                <w:sz w:val="18"/>
              </w:rPr>
              <w:t xml:space="preserve"> Rule of thumb: If you complete all sets and reps with good form → increase weight next session. If you miss 1 rep → same weight. If you miss 2+ reps → deload 5–10%.</w:t>
            </w:r>
          </w:p>
        </w:tc>
      </w:tr>
    </w:tbl>
    <w:p w14:paraId="688E9C84" w14:textId="77777777" w:rsidR="00E0163C" w:rsidRDefault="00E0163C"/>
    <w:p w14:paraId="421773DB" w14:textId="77777777" w:rsidR="00E0163C" w:rsidRDefault="00580892">
      <w:pPr>
        <w:spacing w:before="160" w:after="80"/>
      </w:pPr>
      <w:r>
        <w:rPr>
          <w:b/>
          <w:color w:val="005000"/>
          <w:sz w:val="28"/>
        </w:rPr>
        <w:t>Week-by-Week Breakdown</w:t>
      </w:r>
    </w:p>
    <w:tbl>
      <w:tblPr>
        <w:tblW w:w="0" w:type="auto"/>
        <w:jc w:val="center"/>
        <w:tblLayout w:type="fixed"/>
        <w:tblLook w:val="04A0" w:firstRow="1" w:lastRow="0" w:firstColumn="1" w:lastColumn="0" w:noHBand="0" w:noVBand="1"/>
      </w:tblPr>
      <w:tblGrid>
        <w:gridCol w:w="2550"/>
        <w:gridCol w:w="2550"/>
        <w:gridCol w:w="2550"/>
        <w:gridCol w:w="2550"/>
      </w:tblGrid>
      <w:tr w:rsidR="00E0163C" w14:paraId="3FF6D26A" w14:textId="77777777">
        <w:trPr>
          <w:jc w:val="center"/>
        </w:trPr>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18C474B9" w14:textId="77777777" w:rsidR="00E0163C" w:rsidRDefault="00580892">
            <w:pPr>
              <w:jc w:val="center"/>
            </w:pPr>
            <w:r>
              <w:rPr>
                <w:b/>
                <w:color w:val="FFFFFF"/>
                <w:sz w:val="20"/>
              </w:rPr>
              <w:t>Week</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43BEA0B8" w14:textId="77777777" w:rsidR="00E0163C" w:rsidRDefault="00580892">
            <w:pPr>
              <w:jc w:val="center"/>
            </w:pPr>
            <w:r>
              <w:rPr>
                <w:b/>
                <w:color w:val="FFFFFF"/>
                <w:sz w:val="20"/>
              </w:rPr>
              <w:t>Focus</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03287F93" w14:textId="77777777" w:rsidR="00E0163C" w:rsidRDefault="00580892">
            <w:pPr>
              <w:jc w:val="center"/>
            </w:pPr>
            <w:r>
              <w:rPr>
                <w:b/>
                <w:color w:val="FFFFFF"/>
                <w:sz w:val="20"/>
              </w:rPr>
              <w:t>Intensity</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43B2DDE1" w14:textId="77777777" w:rsidR="00E0163C" w:rsidRDefault="00580892">
            <w:pPr>
              <w:jc w:val="center"/>
            </w:pPr>
            <w:r>
              <w:rPr>
                <w:b/>
                <w:color w:val="FFFFFF"/>
                <w:sz w:val="20"/>
              </w:rPr>
              <w:t>Action</w:t>
            </w:r>
          </w:p>
        </w:tc>
      </w:tr>
      <w:tr w:rsidR="00E0163C" w14:paraId="0F9F3365"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7AF2F689" w14:textId="77777777" w:rsidR="00E0163C" w:rsidRDefault="00580892">
            <w:pPr>
              <w:spacing w:before="80" w:after="80"/>
              <w:jc w:val="center"/>
            </w:pPr>
            <w:r>
              <w:rPr>
                <w:b/>
                <w:color w:val="1E1E1E"/>
                <w:sz w:val="18"/>
              </w:rPr>
              <w:t>Week 1</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55E8D14A" w14:textId="77777777" w:rsidR="00E0163C" w:rsidRDefault="00580892">
            <w:pPr>
              <w:spacing w:before="80" w:after="80"/>
              <w:jc w:val="center"/>
            </w:pPr>
            <w:r>
              <w:rPr>
                <w:color w:val="1E1E1E"/>
                <w:sz w:val="18"/>
              </w:rPr>
              <w:t>Baseline / Technique</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5FB1F6E5" w14:textId="77777777" w:rsidR="00E0163C" w:rsidRDefault="00580892">
            <w:pPr>
              <w:spacing w:before="80" w:after="80"/>
              <w:jc w:val="center"/>
            </w:pPr>
            <w:r>
              <w:rPr>
                <w:color w:val="1E1E1E"/>
                <w:sz w:val="18"/>
              </w:rPr>
              <w:t>70–75% 1RM</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4959A86D" w14:textId="77777777" w:rsidR="00E0163C" w:rsidRDefault="00580892">
            <w:pPr>
              <w:spacing w:before="80" w:after="80"/>
              <w:ind w:left="113"/>
            </w:pPr>
            <w:r>
              <w:rPr>
                <w:color w:val="1E1E1E"/>
                <w:sz w:val="18"/>
              </w:rPr>
              <w:t>Find your working weight. Focus on perfect form and full range of motion. Record all weights.</w:t>
            </w:r>
          </w:p>
        </w:tc>
      </w:tr>
      <w:tr w:rsidR="00E0163C" w14:paraId="190C2A7D"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69835C57" w14:textId="77777777" w:rsidR="00E0163C" w:rsidRDefault="00580892">
            <w:pPr>
              <w:spacing w:before="80" w:after="80"/>
              <w:jc w:val="center"/>
            </w:pPr>
            <w:r>
              <w:rPr>
                <w:b/>
                <w:color w:val="1E1E1E"/>
                <w:sz w:val="18"/>
              </w:rPr>
              <w:t>Week 2</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6F7A6DB7" w14:textId="77777777" w:rsidR="00E0163C" w:rsidRDefault="00580892">
            <w:pPr>
              <w:spacing w:before="80" w:after="80"/>
              <w:jc w:val="center"/>
            </w:pPr>
            <w:r>
              <w:rPr>
                <w:color w:val="1E1E1E"/>
                <w:sz w:val="18"/>
              </w:rPr>
              <w:t>Progression</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46CFE5D7" w14:textId="77777777" w:rsidR="00E0163C" w:rsidRDefault="00580892">
            <w:pPr>
              <w:spacing w:before="80" w:after="80"/>
              <w:jc w:val="center"/>
            </w:pPr>
            <w:r>
              <w:rPr>
                <w:color w:val="1E1E1E"/>
                <w:sz w:val="18"/>
              </w:rPr>
              <w:t>75–80% 1RM</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30B1335C" w14:textId="77777777" w:rsidR="00E0163C" w:rsidRDefault="00580892">
            <w:pPr>
              <w:spacing w:before="80" w:after="80"/>
              <w:ind w:left="113"/>
            </w:pPr>
            <w:r>
              <w:rPr>
                <w:color w:val="1E1E1E"/>
                <w:sz w:val="18"/>
              </w:rPr>
              <w:t>Add 3–5% to main lifts. Same reps. Builds confidence and progressive overload.</w:t>
            </w:r>
          </w:p>
        </w:tc>
      </w:tr>
      <w:tr w:rsidR="00E0163C" w14:paraId="15D78A0D"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02C6BDA1" w14:textId="77777777" w:rsidR="00E0163C" w:rsidRDefault="00580892">
            <w:pPr>
              <w:spacing w:before="80" w:after="80"/>
              <w:jc w:val="center"/>
            </w:pPr>
            <w:r>
              <w:rPr>
                <w:b/>
                <w:color w:val="1E1E1E"/>
                <w:sz w:val="18"/>
              </w:rPr>
              <w:t>Week 3</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1D657027" w14:textId="77777777" w:rsidR="00E0163C" w:rsidRDefault="00580892">
            <w:pPr>
              <w:spacing w:before="80" w:after="80"/>
              <w:jc w:val="center"/>
            </w:pPr>
            <w:r>
              <w:rPr>
                <w:color w:val="1E1E1E"/>
                <w:sz w:val="18"/>
              </w:rPr>
              <w:t>Intensification</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578C5785" w14:textId="77777777" w:rsidR="00E0163C" w:rsidRDefault="00580892">
            <w:pPr>
              <w:spacing w:before="80" w:after="80"/>
              <w:jc w:val="center"/>
            </w:pPr>
            <w:r>
              <w:rPr>
                <w:color w:val="1E1E1E"/>
                <w:sz w:val="18"/>
              </w:rPr>
              <w:t>80–85% 1RM</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3E066182" w14:textId="77777777" w:rsidR="00E0163C" w:rsidRDefault="00580892">
            <w:pPr>
              <w:spacing w:before="80" w:after="80"/>
              <w:ind w:left="113"/>
            </w:pPr>
            <w:r>
              <w:rPr>
                <w:color w:val="1E1E1E"/>
                <w:sz w:val="18"/>
              </w:rPr>
              <w:t>Same weight as W1 but add 1–2 reps per set. Tests muscular endurance and work capacity.</w:t>
            </w:r>
          </w:p>
        </w:tc>
      </w:tr>
      <w:tr w:rsidR="00E0163C" w14:paraId="3B02B3C1"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08D7D5B0" w14:textId="77777777" w:rsidR="00E0163C" w:rsidRDefault="00580892">
            <w:pPr>
              <w:spacing w:before="80" w:after="80"/>
              <w:jc w:val="center"/>
            </w:pPr>
            <w:r>
              <w:rPr>
                <w:b/>
                <w:color w:val="1E1E1E"/>
                <w:sz w:val="18"/>
              </w:rPr>
              <w:t>Week 4</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5B2D86EB" w14:textId="77777777" w:rsidR="00E0163C" w:rsidRDefault="00580892">
            <w:pPr>
              <w:spacing w:before="80" w:after="80"/>
              <w:jc w:val="center"/>
            </w:pPr>
            <w:r>
              <w:rPr>
                <w:color w:val="1E1E1E"/>
                <w:sz w:val="18"/>
              </w:rPr>
              <w:t>Peak / Test</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7C9DD83C" w14:textId="77777777" w:rsidR="00E0163C" w:rsidRDefault="00580892">
            <w:pPr>
              <w:spacing w:before="80" w:after="80"/>
              <w:jc w:val="center"/>
            </w:pPr>
            <w:r>
              <w:rPr>
                <w:color w:val="1E1E1E"/>
                <w:sz w:val="18"/>
              </w:rPr>
              <w:t>85–90% 1RM</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4E7D6118" w14:textId="77777777" w:rsidR="00E0163C" w:rsidRDefault="00580892">
            <w:pPr>
              <w:spacing w:before="80" w:after="80"/>
              <w:ind w:left="113"/>
            </w:pPr>
            <w:r>
              <w:rPr>
                <w:color w:val="1E1E1E"/>
                <w:sz w:val="18"/>
              </w:rPr>
              <w:t>Add 10% weight but drop 2 reps. Heavy, explosive, low volume. Peak strength week.</w:t>
            </w:r>
          </w:p>
        </w:tc>
      </w:tr>
    </w:tbl>
    <w:p w14:paraId="71B6CB60" w14:textId="77777777" w:rsidR="00E0163C" w:rsidRDefault="00E0163C"/>
    <w:p w14:paraId="0CA52108" w14:textId="77777777" w:rsidR="00E0163C" w:rsidRDefault="00580892">
      <w:pPr>
        <w:spacing w:before="200" w:after="40"/>
      </w:pPr>
      <w:r>
        <w:rPr>
          <w:b/>
          <w:color w:val="005000"/>
          <w:sz w:val="24"/>
        </w:rPr>
        <w:t>After Week 4 — What Next?</w:t>
      </w:r>
    </w:p>
    <w:p w14:paraId="35F0ECD3" w14:textId="77777777" w:rsidR="00E0163C" w:rsidRDefault="00580892">
      <w:pPr>
        <w:spacing w:after="160"/>
      </w:pPr>
      <w:r>
        <w:rPr>
          <w:color w:val="3C3C3C"/>
          <w:sz w:val="18"/>
        </w:rPr>
        <w:t>Take 1 week deload (50% weight, 2 sets, 12–15 reps). Then start a new 4-week cycle with your new Week 1 weights = your old Week 4 weights + 2.5–5 kg.</w:t>
      </w:r>
    </w:p>
    <w:p w14:paraId="76BA27FA" w14:textId="77777777" w:rsidR="00E0163C" w:rsidRDefault="00580892">
      <w:pPr>
        <w:spacing w:before="240" w:after="80"/>
      </w:pPr>
      <w:r>
        <w:rPr>
          <w:b/>
          <w:color w:val="005000"/>
          <w:sz w:val="28"/>
        </w:rPr>
        <w:t>WHY THESE EXERCISES? — FOOTBALL SPECIFIC</w:t>
      </w:r>
    </w:p>
    <w:p w14:paraId="5E9C8D0B" w14:textId="77777777" w:rsidR="00E0163C" w:rsidRDefault="00580892">
      <w:pPr>
        <w:spacing w:before="100" w:after="60"/>
        <w:ind w:left="170"/>
      </w:pPr>
      <w:r>
        <w:rPr>
          <w:b/>
          <w:color w:val="005000"/>
          <w:sz w:val="19"/>
        </w:rPr>
        <w:t xml:space="preserve">Bench Press: </w:t>
      </w:r>
      <w:r>
        <w:rPr>
          <w:color w:val="3C3C3C"/>
          <w:sz w:val="19"/>
        </w:rPr>
        <w:t>Horizontal push power. Direct transfer to shielding the ball, holding off defenders, and explosive throw-ins. Close-grip variation targets triceps lockout — critical for arm extension in duels.</w:t>
      </w:r>
    </w:p>
    <w:p w14:paraId="36DBB623" w14:textId="77777777" w:rsidR="00E0163C" w:rsidRDefault="00580892">
      <w:pPr>
        <w:spacing w:before="100" w:after="60"/>
        <w:ind w:left="170"/>
      </w:pPr>
      <w:r>
        <w:rPr>
          <w:b/>
          <w:color w:val="005000"/>
          <w:sz w:val="19"/>
        </w:rPr>
        <w:t xml:space="preserve">Overhead Press / Landmine Press: </w:t>
      </w:r>
      <w:r>
        <w:rPr>
          <w:color w:val="3C3C3C"/>
          <w:sz w:val="19"/>
        </w:rPr>
        <w:t>Vertical push for aerial duels and throw-ins. Landmine press (half-kneeling) is more football-specific than standing barbell — neutral grip protects shoulders and mimics athletic positions.</w:t>
      </w:r>
    </w:p>
    <w:p w14:paraId="25E74012" w14:textId="7BEE6781" w:rsidR="00E0163C" w:rsidRDefault="00580892">
      <w:pPr>
        <w:spacing w:before="100" w:after="60"/>
        <w:ind w:left="170"/>
      </w:pPr>
      <w:r>
        <w:rPr>
          <w:b/>
          <w:color w:val="005000"/>
          <w:sz w:val="19"/>
        </w:rPr>
        <w:t xml:space="preserve">Pull-Ups: </w:t>
      </w:r>
      <w:r>
        <w:rPr>
          <w:color w:val="3C3C3C"/>
          <w:sz w:val="19"/>
        </w:rPr>
        <w:t>The #1 exercise for upper body pulling power. Builds lat strength, biceps, and grip — all critical for aerial duels, holding position, and tackling. Manchester United uses pull-ups as a fitness benchmark.</w:t>
      </w:r>
    </w:p>
    <w:p w14:paraId="3391C6D6" w14:textId="77CCDD8F" w:rsidR="00E0163C" w:rsidRPr="001F5EB1" w:rsidRDefault="001F5EB1">
      <w:pPr>
        <w:spacing w:before="100" w:after="60"/>
        <w:ind w:left="170"/>
        <w:rPr>
          <w:sz w:val="18"/>
          <w:szCs w:val="18"/>
        </w:rPr>
      </w:pPr>
      <w:r>
        <w:rPr>
          <w:b/>
          <w:color w:val="005000"/>
          <w:sz w:val="19"/>
        </w:rPr>
        <w:t>Singel arm DB-Row</w:t>
      </w:r>
      <w:r w:rsidR="00580892">
        <w:rPr>
          <w:b/>
          <w:color w:val="005000"/>
          <w:sz w:val="19"/>
        </w:rPr>
        <w:t xml:space="preserve">: </w:t>
      </w:r>
      <w:r>
        <w:rPr>
          <w:color w:val="3C3C3C"/>
          <w:sz w:val="19"/>
        </w:rPr>
        <w:t xml:space="preserve">Unilateral </w:t>
      </w:r>
      <w:r w:rsidR="00F675BE">
        <w:rPr>
          <w:color w:val="3C3C3C"/>
          <w:sz w:val="19"/>
        </w:rPr>
        <w:t>horizontal pulling builds lat strength and upper back thickness while forcing your core to resist rotation. Fixes left-right asymmetries that cause injuries and power leaks.</w:t>
      </w:r>
      <w:r w:rsidR="00580892">
        <w:rPr>
          <w:color w:val="3C3C3C"/>
          <w:sz w:val="19"/>
        </w:rPr>
        <w:t xml:space="preserve"> </w:t>
      </w:r>
    </w:p>
    <w:p w14:paraId="7A85C07A" w14:textId="77777777" w:rsidR="00E0163C" w:rsidRDefault="00580892">
      <w:pPr>
        <w:spacing w:before="100" w:after="60"/>
        <w:ind w:left="170"/>
      </w:pPr>
      <w:r>
        <w:rPr>
          <w:b/>
          <w:color w:val="005000"/>
          <w:sz w:val="19"/>
        </w:rPr>
        <w:t xml:space="preserve">Single-Arm Landmine Press: </w:t>
      </w:r>
      <w:r>
        <w:rPr>
          <w:color w:val="3C3C3C"/>
          <w:sz w:val="19"/>
        </w:rPr>
        <w:t>Unilateral pressing from an athletic stance. Fixes asymmetries, builds core stability, and directly transfers to single-arm pushing in matches (shielding, fending off).</w:t>
      </w:r>
    </w:p>
    <w:p w14:paraId="7836061F" w14:textId="4F12574D" w:rsidR="00E0163C" w:rsidRDefault="00F675BE">
      <w:pPr>
        <w:spacing w:before="100" w:after="60"/>
        <w:ind w:left="170"/>
      </w:pPr>
      <w:r>
        <w:rPr>
          <w:b/>
          <w:color w:val="005000"/>
          <w:sz w:val="19"/>
        </w:rPr>
        <w:t xml:space="preserve">T-Bar </w:t>
      </w:r>
      <w:r w:rsidR="00193020">
        <w:rPr>
          <w:b/>
          <w:color w:val="005000"/>
          <w:sz w:val="19"/>
        </w:rPr>
        <w:t>Row:</w:t>
      </w:r>
      <w:r>
        <w:rPr>
          <w:color w:val="3C3C3C"/>
          <w:sz w:val="19"/>
        </w:rPr>
        <w:t xml:space="preserve"> Brutal mass-building horizontal pull. The fixed arc and close grip let you load more weight than free rows. Building traps and upper back thickness that transfers directly to tackling power and overall strength</w:t>
      </w:r>
      <w:r w:rsidR="00580892">
        <w:rPr>
          <w:color w:val="3C3C3C"/>
          <w:sz w:val="19"/>
        </w:rPr>
        <w:t>.</w:t>
      </w:r>
    </w:p>
    <w:p w14:paraId="4B95D291" w14:textId="77777777" w:rsidR="00E0163C" w:rsidRDefault="00580892">
      <w:pPr>
        <w:spacing w:before="100" w:after="60"/>
        <w:ind w:left="170"/>
      </w:pPr>
      <w:r>
        <w:rPr>
          <w:b/>
          <w:color w:val="005000"/>
          <w:sz w:val="19"/>
        </w:rPr>
        <w:t xml:space="preserve">Face Pulls: </w:t>
      </w:r>
      <w:r>
        <w:rPr>
          <w:color w:val="3C3C3C"/>
          <w:sz w:val="19"/>
        </w:rPr>
        <w:t>Shoulder health #1. Strengthens rotator cuff and rear delts — the muscles that stabilize your shoulder during every duel, tackle, and fall. Prevents the shoulder injuries that end seasons.</w:t>
      </w:r>
    </w:p>
    <w:p w14:paraId="4DBBCF87" w14:textId="7B10227E" w:rsidR="00E0163C" w:rsidRDefault="00580892">
      <w:pPr>
        <w:spacing w:before="100" w:after="60"/>
        <w:ind w:left="170"/>
        <w:rPr>
          <w:color w:val="3C3C3C"/>
          <w:sz w:val="19"/>
        </w:rPr>
      </w:pPr>
      <w:r>
        <w:rPr>
          <w:b/>
          <w:color w:val="005000"/>
          <w:sz w:val="19"/>
        </w:rPr>
        <w:t xml:space="preserve">Deadlift: </w:t>
      </w:r>
      <w:r>
        <w:rPr>
          <w:color w:val="3C3C3C"/>
          <w:sz w:val="19"/>
        </w:rPr>
        <w:t xml:space="preserve">Posterior chain power. Hamstrings, glutes, and lower back — the engine for sprinting, jumping, and changing direction. </w:t>
      </w:r>
      <w:r>
        <w:rPr>
          <w:color w:val="3C3C3C"/>
          <w:sz w:val="19"/>
        </w:rPr>
        <w:t>DL builds the strength that protects against hamstring tears.</w:t>
      </w:r>
    </w:p>
    <w:p w14:paraId="6DD416DE" w14:textId="0DAC0B8E" w:rsidR="00F675BE" w:rsidRDefault="00F675BE">
      <w:pPr>
        <w:spacing w:before="100" w:after="60"/>
        <w:ind w:left="170"/>
      </w:pPr>
      <w:r>
        <w:rPr>
          <w:b/>
          <w:color w:val="005000"/>
          <w:sz w:val="19"/>
        </w:rPr>
        <w:lastRenderedPageBreak/>
        <w:t>D</w:t>
      </w:r>
      <w:r>
        <w:rPr>
          <w:b/>
          <w:color w:val="005000"/>
          <w:sz w:val="19"/>
        </w:rPr>
        <w:t>ips</w:t>
      </w:r>
      <w:r>
        <w:rPr>
          <w:b/>
          <w:color w:val="005000"/>
          <w:sz w:val="19"/>
        </w:rPr>
        <w:t>:</w:t>
      </w:r>
      <w:r w:rsidRPr="00F675BE">
        <w:rPr>
          <w:color w:val="3C3C3C"/>
          <w:sz w:val="19"/>
        </w:rPr>
        <w:t xml:space="preserve"> </w:t>
      </w:r>
      <w:r>
        <w:rPr>
          <w:color w:val="3C3C3C"/>
          <w:sz w:val="19"/>
        </w:rPr>
        <w:t>The ultimate bodyweight push for chest. Front dels and triceps. Dips build pressing mass that carries over to every push moment in football</w:t>
      </w:r>
    </w:p>
    <w:p w14:paraId="3915597E" w14:textId="77777777" w:rsidR="00E0163C" w:rsidRDefault="00580892">
      <w:pPr>
        <w:spacing w:before="280" w:after="80"/>
      </w:pPr>
      <w:r>
        <w:rPr>
          <w:b/>
          <w:color w:val="005000"/>
          <w:sz w:val="28"/>
        </w:rPr>
        <w:t>PRO TIPS FOR FOOTBALL PLAYERS</w:t>
      </w:r>
    </w:p>
    <w:p w14:paraId="0316FC63" w14:textId="77777777" w:rsidR="00E0163C" w:rsidRDefault="00580892">
      <w:pPr>
        <w:spacing w:before="80" w:after="40"/>
        <w:ind w:left="170"/>
      </w:pPr>
      <w:r>
        <w:rPr>
          <w:b/>
          <w:color w:val="005000"/>
          <w:sz w:val="19"/>
        </w:rPr>
        <w:t>🕐</w:t>
      </w:r>
      <w:r>
        <w:rPr>
          <w:b/>
          <w:color w:val="005000"/>
          <w:sz w:val="19"/>
        </w:rPr>
        <w:t xml:space="preserve"> Schedule: </w:t>
      </w:r>
      <w:r>
        <w:rPr>
          <w:color w:val="3C3C3C"/>
          <w:sz w:val="19"/>
        </w:rPr>
        <w:t>Session 1 (Mon) + Session 2 (Thu) = 72h recovery. Keeps weekends free for matches.</w:t>
      </w:r>
    </w:p>
    <w:p w14:paraId="23DD0BA1" w14:textId="77777777" w:rsidR="00E0163C" w:rsidRDefault="00580892">
      <w:pPr>
        <w:spacing w:before="80" w:after="40"/>
        <w:ind w:left="170"/>
      </w:pPr>
      <w:r>
        <w:rPr>
          <w:b/>
          <w:color w:val="005000"/>
          <w:sz w:val="19"/>
        </w:rPr>
        <w:t>⚡</w:t>
      </w:r>
      <w:r>
        <w:rPr>
          <w:b/>
          <w:color w:val="005000"/>
          <w:sz w:val="19"/>
        </w:rPr>
        <w:t xml:space="preserve"> Explosive Intent: </w:t>
      </w:r>
      <w:r>
        <w:rPr>
          <w:color w:val="3C3C3C"/>
          <w:sz w:val="19"/>
        </w:rPr>
        <w:t>Move the bar FAST on the way up. This trains your nervous system for explosive power on the pitch — not just slow gym strength.</w:t>
      </w:r>
    </w:p>
    <w:p w14:paraId="7213D2AA" w14:textId="77777777" w:rsidR="00E0163C" w:rsidRDefault="00580892">
      <w:pPr>
        <w:spacing w:before="80" w:after="40"/>
        <w:ind w:left="170"/>
      </w:pPr>
      <w:r>
        <w:rPr>
          <w:b/>
          <w:color w:val="005000"/>
          <w:sz w:val="19"/>
        </w:rPr>
        <w:t>🔄</w:t>
      </w:r>
      <w:r>
        <w:rPr>
          <w:b/>
          <w:color w:val="005000"/>
          <w:sz w:val="19"/>
        </w:rPr>
        <w:t xml:space="preserve"> Why Same Base?: </w:t>
      </w:r>
      <w:r>
        <w:rPr>
          <w:color w:val="3C3C3C"/>
          <w:sz w:val="19"/>
        </w:rPr>
        <w:t>Bench, overhead press, and pull-ups 2x/week = optimal frequency for strength gains (Schoenfeld et al., 2016). More frequency = better technique + faster progress than bodybuilding splits.</w:t>
      </w:r>
    </w:p>
    <w:p w14:paraId="7D85B6EB" w14:textId="77777777" w:rsidR="00E0163C" w:rsidRDefault="00580892">
      <w:pPr>
        <w:spacing w:before="80" w:after="40"/>
        <w:ind w:left="170"/>
      </w:pPr>
      <w:r>
        <w:rPr>
          <w:b/>
          <w:color w:val="005000"/>
          <w:sz w:val="19"/>
        </w:rPr>
        <w:t>📏</w:t>
      </w:r>
      <w:r>
        <w:rPr>
          <w:b/>
          <w:color w:val="005000"/>
          <w:sz w:val="19"/>
        </w:rPr>
        <w:t xml:space="preserve"> Full ROM: </w:t>
      </w:r>
      <w:r>
        <w:rPr>
          <w:color w:val="3C3C3C"/>
          <w:sz w:val="19"/>
        </w:rPr>
        <w:t>Touch chest on bench. Chin over bar on pull-ups. Hinge deep on RDL. Half reps = half results and higher injury risk.</w:t>
      </w:r>
    </w:p>
    <w:p w14:paraId="0DC75C9F" w14:textId="77777777" w:rsidR="00E0163C" w:rsidRDefault="00580892">
      <w:pPr>
        <w:spacing w:before="80" w:after="40"/>
        <w:ind w:left="170"/>
      </w:pPr>
      <w:r>
        <w:rPr>
          <w:b/>
          <w:color w:val="005000"/>
          <w:sz w:val="19"/>
        </w:rPr>
        <w:t>🚫</w:t>
      </w:r>
      <w:r>
        <w:rPr>
          <w:b/>
          <w:color w:val="005000"/>
          <w:sz w:val="19"/>
        </w:rPr>
        <w:t xml:space="preserve"> Skip These: </w:t>
      </w:r>
      <w:r>
        <w:rPr>
          <w:color w:val="3C3C3C"/>
          <w:sz w:val="19"/>
        </w:rPr>
        <w:t>No behind-the-neck presses, no upright rows, no kipping pull-ups. These stress the shoulder joint and increase injury risk for footballers.</w:t>
      </w:r>
    </w:p>
    <w:p w14:paraId="3438EDFE" w14:textId="77777777" w:rsidR="00E0163C" w:rsidRDefault="00580892">
      <w:pPr>
        <w:spacing w:before="80" w:after="40"/>
        <w:ind w:left="170"/>
      </w:pPr>
      <w:r>
        <w:rPr>
          <w:b/>
          <w:color w:val="005000"/>
          <w:sz w:val="19"/>
        </w:rPr>
        <w:t>💪</w:t>
      </w:r>
      <w:r>
        <w:rPr>
          <w:b/>
          <w:color w:val="005000"/>
          <w:sz w:val="19"/>
        </w:rPr>
        <w:t xml:space="preserve"> When to Add Weight: </w:t>
      </w:r>
      <w:r>
        <w:rPr>
          <w:color w:val="3C3C3C"/>
          <w:sz w:val="19"/>
        </w:rPr>
        <w:t>All reps on all sets with good form → add weight. Miss 1 rep → same weight. Miss 2+ reps → deload 5–10%.</w:t>
      </w:r>
    </w:p>
    <w:p w14:paraId="070F05E3" w14:textId="77777777" w:rsidR="00E0163C" w:rsidRDefault="00580892">
      <w:pPr>
        <w:spacing w:before="80" w:after="40"/>
        <w:ind w:left="170"/>
      </w:pPr>
      <w:r>
        <w:rPr>
          <w:b/>
          <w:color w:val="005000"/>
          <w:sz w:val="19"/>
        </w:rPr>
        <w:t>⚖</w:t>
      </w:r>
      <w:r>
        <w:rPr>
          <w:b/>
          <w:color w:val="005000"/>
          <w:sz w:val="19"/>
        </w:rPr>
        <w:t xml:space="preserve"> Push-Pull Balance: </w:t>
      </w:r>
      <w:r>
        <w:rPr>
          <w:color w:val="3C3C3C"/>
          <w:sz w:val="19"/>
        </w:rPr>
        <w:t>For every push set, aim for 1.5 pull sets across the week. Football players need strong backs and healthy shoulders — don't let bench press dominate.</w:t>
      </w:r>
    </w:p>
    <w:p w14:paraId="66619C6B" w14:textId="77777777" w:rsidR="00E0163C" w:rsidRDefault="00580892">
      <w:pPr>
        <w:spacing w:before="80" w:after="40"/>
        <w:ind w:left="170"/>
      </w:pPr>
      <w:r>
        <w:rPr>
          <w:b/>
          <w:color w:val="005000"/>
          <w:sz w:val="19"/>
        </w:rPr>
        <w:t>🏃</w:t>
      </w:r>
      <w:r>
        <w:rPr>
          <w:b/>
          <w:color w:val="005000"/>
          <w:sz w:val="19"/>
        </w:rPr>
        <w:t xml:space="preserve"> Match Day: </w:t>
      </w:r>
      <w:r>
        <w:rPr>
          <w:color w:val="3C3C3C"/>
          <w:sz w:val="19"/>
        </w:rPr>
        <w:t>Never train upper body the day before a match. Minimum 48h between last session and kickoff for optimal performance.</w:t>
      </w:r>
    </w:p>
    <w:p w14:paraId="49BAB599" w14:textId="77777777" w:rsidR="00E0163C" w:rsidRDefault="00E0163C"/>
    <w:p w14:paraId="1AD58AAC" w14:textId="77777777" w:rsidR="00E0163C" w:rsidRDefault="00580892">
      <w:pPr>
        <w:spacing w:before="400"/>
        <w:jc w:val="center"/>
      </w:pPr>
      <w:r>
        <w:rPr>
          <w:i/>
          <w:color w:val="969696"/>
          <w:sz w:val="18"/>
        </w:rPr>
        <w:t>Program designed for football players based on periodization science and sport-specific movement patterns.</w:t>
      </w:r>
      <w:r>
        <w:rPr>
          <w:i/>
          <w:color w:val="969696"/>
          <w:sz w:val="18"/>
        </w:rPr>
        <w:br/>
        <w:t>Train smart. Play strong.</w:t>
      </w:r>
    </w:p>
    <w:sectPr w:rsidR="00E0163C" w:rsidSect="00034616">
      <w:pgSz w:w="12240" w:h="15840"/>
      <w:pgMar w:top="850" w:right="1020" w:bottom="68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num w:numId="1" w16cid:durableId="382171881">
    <w:abstractNumId w:val="8"/>
  </w:num>
  <w:num w:numId="2" w16cid:durableId="481460101">
    <w:abstractNumId w:val="6"/>
  </w:num>
  <w:num w:numId="3" w16cid:durableId="2122915753">
    <w:abstractNumId w:val="5"/>
  </w:num>
  <w:num w:numId="4" w16cid:durableId="1994022477">
    <w:abstractNumId w:val="4"/>
  </w:num>
  <w:num w:numId="5" w16cid:durableId="19356238">
    <w:abstractNumId w:val="7"/>
  </w:num>
  <w:num w:numId="6" w16cid:durableId="1645888812">
    <w:abstractNumId w:val="3"/>
  </w:num>
  <w:num w:numId="7" w16cid:durableId="246694972">
    <w:abstractNumId w:val="2"/>
  </w:num>
  <w:num w:numId="8" w16cid:durableId="1081947708">
    <w:abstractNumId w:val="1"/>
  </w:num>
  <w:num w:numId="9" w16cid:durableId="21432314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C39A3"/>
    <w:rsid w:val="0015074B"/>
    <w:rsid w:val="00193020"/>
    <w:rsid w:val="001F5EB1"/>
    <w:rsid w:val="0029639D"/>
    <w:rsid w:val="00326F90"/>
    <w:rsid w:val="00580892"/>
    <w:rsid w:val="006B663C"/>
    <w:rsid w:val="00AA1D8D"/>
    <w:rsid w:val="00B47730"/>
    <w:rsid w:val="00BE1EF1"/>
    <w:rsid w:val="00CB0664"/>
    <w:rsid w:val="00DF5B35"/>
    <w:rsid w:val="00E0163C"/>
    <w:rsid w:val="00F675B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E55FF1"/>
  <w14:defaultImageDpi w14:val="300"/>
  <w15:docId w15:val="{A40388BB-08F3-4496-A407-14E2E3A5C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Rubrik1">
    <w:name w:val="heading 1"/>
    <w:basedOn w:val="Normal"/>
    <w:next w:val="Normal"/>
    <w:link w:val="Rubri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Rubrik9">
    <w:name w:val="heading 9"/>
    <w:basedOn w:val="Normal"/>
    <w:next w:val="Normal"/>
    <w:link w:val="Rubri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FC693F"/>
    <w:pPr>
      <w:spacing w:after="0" w:line="240" w:lineRule="auto"/>
    </w:pPr>
  </w:style>
  <w:style w:type="character" w:customStyle="1" w:styleId="Rubrik1Char">
    <w:name w:val="Rubrik 1 Char"/>
    <w:basedOn w:val="Standardstycketeckensnitt"/>
    <w:link w:val="Rubri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FC693F"/>
    <w:rPr>
      <w:rFonts w:asciiTheme="majorHAnsi" w:eastAsiaTheme="majorEastAsia" w:hAnsiTheme="majorHAnsi" w:cstheme="majorBidi"/>
      <w:b/>
      <w:bCs/>
      <w:color w:val="4F81BD" w:themeColor="accent1"/>
      <w:sz w:val="26"/>
      <w:szCs w:val="26"/>
    </w:rPr>
  </w:style>
  <w:style w:type="character" w:customStyle="1" w:styleId="Rubrik3Char">
    <w:name w:val="Rubrik 3 Char"/>
    <w:basedOn w:val="Standardstycketeckensnitt"/>
    <w:link w:val="Rubrik3"/>
    <w:uiPriority w:val="9"/>
    <w:rsid w:val="00FC693F"/>
    <w:rPr>
      <w:rFonts w:asciiTheme="majorHAnsi" w:eastAsiaTheme="majorEastAsia" w:hAnsiTheme="majorHAnsi" w:cstheme="majorBidi"/>
      <w:b/>
      <w:bCs/>
      <w:color w:val="4F81BD" w:themeColor="accent1"/>
    </w:rPr>
  </w:style>
  <w:style w:type="paragraph" w:styleId="Rubrik">
    <w:name w:val="Title"/>
    <w:basedOn w:val="Normal"/>
    <w:next w:val="Normal"/>
    <w:link w:val="Rubrik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rubrik">
    <w:name w:val="Subtitle"/>
    <w:basedOn w:val="Normal"/>
    <w:next w:val="Normal"/>
    <w:link w:val="Underrubrik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uiPriority w:val="11"/>
    <w:rsid w:val="00FC693F"/>
    <w:rPr>
      <w:rFonts w:asciiTheme="majorHAnsi" w:eastAsiaTheme="majorEastAsia" w:hAnsiTheme="majorHAnsi" w:cstheme="majorBidi"/>
      <w:i/>
      <w:iCs/>
      <w:color w:val="4F81BD" w:themeColor="accent1"/>
      <w:spacing w:val="15"/>
      <w:sz w:val="24"/>
      <w:szCs w:val="24"/>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FC693F"/>
    <w:rPr>
      <w:i/>
      <w:iCs/>
      <w:color w:val="000000" w:themeColor="text1"/>
    </w:rPr>
  </w:style>
  <w:style w:type="character" w:customStyle="1" w:styleId="CitatChar">
    <w:name w:val="Citat Char"/>
    <w:basedOn w:val="Standardstycketeckensnitt"/>
    <w:link w:val="Citat"/>
    <w:uiPriority w:val="29"/>
    <w:rsid w:val="00FC693F"/>
    <w:rPr>
      <w:i/>
      <w:iCs/>
      <w:color w:val="000000" w:themeColor="text1"/>
    </w:rPr>
  </w:style>
  <w:style w:type="character" w:customStyle="1" w:styleId="Rubrik4Char">
    <w:name w:val="Rubrik 4 Char"/>
    <w:basedOn w:val="Standardstycketeckensnitt"/>
    <w:link w:val="Rubrik4"/>
    <w:uiPriority w:val="9"/>
    <w:semiHidden/>
    <w:rsid w:val="00FC693F"/>
    <w:rPr>
      <w:rFonts w:asciiTheme="majorHAnsi" w:eastAsiaTheme="majorEastAsia" w:hAnsiTheme="majorHAnsi" w:cstheme="majorBidi"/>
      <w:b/>
      <w:bCs/>
      <w:i/>
      <w:iCs/>
      <w:color w:val="4F81BD" w:themeColor="accent1"/>
    </w:rPr>
  </w:style>
  <w:style w:type="character" w:customStyle="1" w:styleId="Rubrik5Char">
    <w:name w:val="Rubrik 5 Char"/>
    <w:basedOn w:val="Standardstycketeckensnitt"/>
    <w:link w:val="Rubrik5"/>
    <w:uiPriority w:val="9"/>
    <w:semiHidden/>
    <w:rsid w:val="00FC693F"/>
    <w:rPr>
      <w:rFonts w:asciiTheme="majorHAnsi" w:eastAsiaTheme="majorEastAsia" w:hAnsiTheme="majorHAnsi" w:cstheme="majorBidi"/>
      <w:color w:val="243F60" w:themeColor="accent1" w:themeShade="7F"/>
    </w:rPr>
  </w:style>
  <w:style w:type="character" w:customStyle="1" w:styleId="Rubrik6Char">
    <w:name w:val="Rubrik 6 Char"/>
    <w:basedOn w:val="Standardstycketeckensnitt"/>
    <w:link w:val="Rubrik6"/>
    <w:uiPriority w:val="9"/>
    <w:semiHidden/>
    <w:rsid w:val="00FC693F"/>
    <w:rPr>
      <w:rFonts w:asciiTheme="majorHAnsi" w:eastAsiaTheme="majorEastAsia" w:hAnsiTheme="majorHAnsi" w:cstheme="majorBidi"/>
      <w:i/>
      <w:iCs/>
      <w:color w:val="243F60" w:themeColor="accent1" w:themeShade="7F"/>
    </w:rPr>
  </w:style>
  <w:style w:type="character" w:customStyle="1" w:styleId="Rubrik7Char">
    <w:name w:val="Rubrik 7 Char"/>
    <w:basedOn w:val="Standardstycketeckensnitt"/>
    <w:link w:val="Rubrik7"/>
    <w:uiPriority w:val="9"/>
    <w:semiHidden/>
    <w:rsid w:val="00FC693F"/>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FC693F"/>
    <w:rPr>
      <w:rFonts w:asciiTheme="majorHAnsi" w:eastAsiaTheme="majorEastAsia" w:hAnsiTheme="majorHAnsi" w:cstheme="majorBidi"/>
      <w:color w:val="4F81BD" w:themeColor="accent1"/>
      <w:sz w:val="20"/>
      <w:szCs w:val="20"/>
    </w:rPr>
  </w:style>
  <w:style w:type="character" w:customStyle="1" w:styleId="Rubrik9Char">
    <w:name w:val="Rubrik 9 Char"/>
    <w:basedOn w:val="Standardstycketeckensnitt"/>
    <w:link w:val="Rubrik9"/>
    <w:uiPriority w:val="9"/>
    <w:semiHidden/>
    <w:rsid w:val="00FC693F"/>
    <w:rPr>
      <w:rFonts w:asciiTheme="majorHAnsi" w:eastAsiaTheme="majorEastAsia" w:hAnsiTheme="majorHAnsi" w:cstheme="majorBidi"/>
      <w:i/>
      <w:iCs/>
      <w:color w:val="404040" w:themeColor="text1" w:themeTint="BF"/>
      <w:sz w:val="20"/>
      <w:szCs w:val="20"/>
    </w:rPr>
  </w:style>
  <w:style w:type="paragraph" w:styleId="Beskrivning">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ark">
    <w:name w:val="Strong"/>
    <w:basedOn w:val="Standardstycketeckensnitt"/>
    <w:uiPriority w:val="22"/>
    <w:qFormat/>
    <w:rsid w:val="00FC693F"/>
    <w:rPr>
      <w:b/>
      <w:bCs/>
    </w:rPr>
  </w:style>
  <w:style w:type="character" w:styleId="Betoning">
    <w:name w:val="Emphasis"/>
    <w:basedOn w:val="Standardstycketeckensnitt"/>
    <w:uiPriority w:val="20"/>
    <w:qFormat/>
    <w:rsid w:val="00FC693F"/>
    <w:rPr>
      <w:i/>
      <w:iCs/>
    </w:rPr>
  </w:style>
  <w:style w:type="paragraph" w:styleId="Starktcitat">
    <w:name w:val="Intense Quote"/>
    <w:basedOn w:val="Normal"/>
    <w:next w:val="Normal"/>
    <w:link w:val="Starktcit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basedOn w:val="Standardstycketeckensnitt"/>
    <w:link w:val="Starktcitat"/>
    <w:uiPriority w:val="30"/>
    <w:rsid w:val="00FC693F"/>
    <w:rPr>
      <w:b/>
      <w:bCs/>
      <w:i/>
      <w:iCs/>
      <w:color w:val="4F81BD" w:themeColor="accent1"/>
    </w:rPr>
  </w:style>
  <w:style w:type="character" w:styleId="Diskretbetoning">
    <w:name w:val="Subtle Emphasis"/>
    <w:basedOn w:val="Standardstycketeckensnitt"/>
    <w:uiPriority w:val="19"/>
    <w:qFormat/>
    <w:rsid w:val="00FC693F"/>
    <w:rPr>
      <w:i/>
      <w:iCs/>
      <w:color w:val="808080" w:themeColor="text1" w:themeTint="7F"/>
    </w:rPr>
  </w:style>
  <w:style w:type="character" w:styleId="Starkbetoning">
    <w:name w:val="Intense Emphasis"/>
    <w:basedOn w:val="Standardstycketeckensnitt"/>
    <w:uiPriority w:val="21"/>
    <w:qFormat/>
    <w:rsid w:val="00FC693F"/>
    <w:rPr>
      <w:b/>
      <w:bCs/>
      <w:i/>
      <w:iCs/>
      <w:color w:val="4F81BD" w:themeColor="accent1"/>
    </w:rPr>
  </w:style>
  <w:style w:type="character" w:styleId="Diskretreferens">
    <w:name w:val="Subtle Reference"/>
    <w:basedOn w:val="Standardstycketeckensnitt"/>
    <w:uiPriority w:val="31"/>
    <w:qFormat/>
    <w:rsid w:val="00FC693F"/>
    <w:rPr>
      <w:smallCaps/>
      <w:color w:val="C0504D" w:themeColor="accent2"/>
      <w:u w:val="single"/>
    </w:rPr>
  </w:style>
  <w:style w:type="character" w:styleId="Starkreferens">
    <w:name w:val="Intense Reference"/>
    <w:basedOn w:val="Standardstycketeckensnitt"/>
    <w:uiPriority w:val="32"/>
    <w:qFormat/>
    <w:rsid w:val="00FC693F"/>
    <w:rPr>
      <w:b/>
      <w:bCs/>
      <w:smallCaps/>
      <w:color w:val="C0504D" w:themeColor="accent2"/>
      <w:spacing w:val="5"/>
      <w:u w:val="single"/>
    </w:rPr>
  </w:style>
  <w:style w:type="character" w:styleId="Bokenstitel">
    <w:name w:val="Book Title"/>
    <w:basedOn w:val="Standardstycketeckensnitt"/>
    <w:uiPriority w:val="33"/>
    <w:qFormat/>
    <w:rsid w:val="00FC693F"/>
    <w:rPr>
      <w:b/>
      <w:bCs/>
      <w:smallCaps/>
      <w:spacing w:val="5"/>
    </w:rPr>
  </w:style>
  <w:style w:type="paragraph" w:styleId="Innehllsfrteckningsrubrik">
    <w:name w:val="TOC Heading"/>
    <w:basedOn w:val="Rubrik1"/>
    <w:next w:val="Normal"/>
    <w:uiPriority w:val="39"/>
    <w:semiHidden/>
    <w:unhideWhenUsed/>
    <w:qFormat/>
    <w:rsid w:val="00FC693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jusskuggning-dekorfrg2">
    <w:name w:val="Light Shading Accent 2"/>
    <w:basedOn w:val="Normal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989</Words>
  <Characters>5242</Characters>
  <Application>Microsoft Office Word</Application>
  <DocSecurity>0</DocSecurity>
  <Lines>43</Lines>
  <Paragraphs>12</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6219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Jonathan Marklund</cp:lastModifiedBy>
  <cp:revision>2</cp:revision>
  <dcterms:created xsi:type="dcterms:W3CDTF">2026-05-31T16:22:00Z</dcterms:created>
  <dcterms:modified xsi:type="dcterms:W3CDTF">2026-05-31T16:22:00Z</dcterms:modified>
  <cp:category/>
</cp:coreProperties>
</file>